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FD8BA" w14:textId="6431CBF4" w:rsidR="007D1AC5" w:rsidRPr="00FD742C" w:rsidRDefault="00FD742C" w:rsidP="005F17A6">
      <w:pPr>
        <w:jc w:val="center"/>
        <w:rPr>
          <w:b/>
          <w:bCs/>
          <w:sz w:val="26"/>
          <w:szCs w:val="26"/>
        </w:rPr>
      </w:pPr>
      <w:r w:rsidRPr="00FD742C">
        <w:rPr>
          <w:b/>
          <w:bCs/>
          <w:sz w:val="26"/>
          <w:szCs w:val="26"/>
        </w:rPr>
        <w:t>Bộ dụng cụ phẫu thuật lồng ngực + mạch máu</w:t>
      </w:r>
    </w:p>
    <w:p w14:paraId="1E7589C0" w14:textId="77777777" w:rsidR="00FD742C" w:rsidRPr="00FD742C" w:rsidRDefault="00FD742C"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5932"/>
        <w:gridCol w:w="1087"/>
        <w:gridCol w:w="1095"/>
      </w:tblGrid>
      <w:tr w:rsidR="00F7401D" w:rsidRPr="001B6975" w14:paraId="28309C18" w14:textId="77777777" w:rsidTr="00F7401D">
        <w:trPr>
          <w:trHeight w:val="375"/>
        </w:trPr>
        <w:tc>
          <w:tcPr>
            <w:tcW w:w="452" w:type="pct"/>
            <w:vAlign w:val="center"/>
          </w:tcPr>
          <w:p w14:paraId="5AF5CE41" w14:textId="2BF443C0" w:rsidR="00F7401D" w:rsidRPr="001B6975" w:rsidRDefault="00F7401D" w:rsidP="00F7401D">
            <w:pPr>
              <w:rPr>
                <w:rFonts w:eastAsia="Times New Roman" w:cs="Times New Roman"/>
                <w:b/>
                <w:bCs/>
                <w:kern w:val="0"/>
                <w14:ligatures w14:val="none"/>
              </w:rPr>
            </w:pPr>
            <w:r w:rsidRPr="001B6975">
              <w:rPr>
                <w:rFonts w:cs="Times New Roman"/>
                <w:b/>
                <w:bCs/>
              </w:rPr>
              <w:t>STT</w:t>
            </w:r>
          </w:p>
        </w:tc>
        <w:tc>
          <w:tcPr>
            <w:tcW w:w="3934" w:type="pct"/>
            <w:gridSpan w:val="2"/>
            <w:vAlign w:val="center"/>
          </w:tcPr>
          <w:p w14:paraId="22F6764C" w14:textId="54D7EDBF" w:rsidR="00F7401D" w:rsidRPr="001B6975" w:rsidRDefault="00F7401D" w:rsidP="001B6975">
            <w:pPr>
              <w:jc w:val="center"/>
              <w:rPr>
                <w:rFonts w:eastAsia="Times New Roman" w:cs="Times New Roman"/>
                <w:b/>
                <w:bCs/>
                <w:kern w:val="0"/>
                <w14:ligatures w14:val="none"/>
              </w:rPr>
            </w:pPr>
            <w:r w:rsidRPr="001B6975">
              <w:rPr>
                <w:rFonts w:cs="Times New Roman"/>
                <w:b/>
                <w:bCs/>
              </w:rPr>
              <w:t>NỘI DUNG YÊU CẦU</w:t>
            </w:r>
          </w:p>
        </w:tc>
        <w:tc>
          <w:tcPr>
            <w:tcW w:w="614" w:type="pct"/>
            <w:vAlign w:val="center"/>
          </w:tcPr>
          <w:p w14:paraId="7AC89FC9" w14:textId="77777777" w:rsidR="00F7401D" w:rsidRPr="001B6975" w:rsidRDefault="00F7401D" w:rsidP="00F7401D">
            <w:pPr>
              <w:jc w:val="center"/>
              <w:rPr>
                <w:rFonts w:cs="Times New Roman"/>
                <w:b/>
                <w:bCs/>
              </w:rPr>
            </w:pPr>
            <w:r w:rsidRPr="001B6975">
              <w:rPr>
                <w:rFonts w:cs="Times New Roman"/>
                <w:b/>
                <w:bCs/>
              </w:rPr>
              <w:t>Tiêu chí cơ bản</w:t>
            </w:r>
          </w:p>
          <w:p w14:paraId="6424FD8D" w14:textId="7DA6D555" w:rsidR="00F7401D" w:rsidRPr="001B6975" w:rsidRDefault="00F7401D" w:rsidP="00F7401D">
            <w:pPr>
              <w:jc w:val="center"/>
              <w:rPr>
                <w:rFonts w:eastAsia="Times New Roman" w:cs="Times New Roman"/>
                <w:b/>
                <w:bCs/>
                <w:kern w:val="0"/>
                <w14:ligatures w14:val="none"/>
              </w:rPr>
            </w:pPr>
            <w:r w:rsidRPr="001B6975">
              <w:rPr>
                <w:rFonts w:cs="Times New Roman"/>
                <w:b/>
                <w:bCs/>
              </w:rPr>
              <w:t>(*)</w:t>
            </w:r>
          </w:p>
        </w:tc>
      </w:tr>
      <w:tr w:rsidR="00F7401D" w:rsidRPr="001B6975" w14:paraId="1F7122B5" w14:textId="2110E65E" w:rsidTr="00F7401D">
        <w:trPr>
          <w:trHeight w:val="375"/>
        </w:trPr>
        <w:tc>
          <w:tcPr>
            <w:tcW w:w="452" w:type="pct"/>
          </w:tcPr>
          <w:p w14:paraId="2E5A3193" w14:textId="77777777" w:rsidR="00F7401D" w:rsidRPr="001B6975" w:rsidRDefault="00F7401D" w:rsidP="001B6975">
            <w:pPr>
              <w:pStyle w:val="oancuaDanhsach"/>
              <w:numPr>
                <w:ilvl w:val="0"/>
                <w:numId w:val="10"/>
              </w:numPr>
              <w:rPr>
                <w:rFonts w:eastAsia="Times New Roman" w:cs="Times New Roman"/>
                <w:b/>
                <w:bCs/>
                <w:kern w:val="0"/>
                <w14:ligatures w14:val="none"/>
              </w:rPr>
            </w:pPr>
          </w:p>
        </w:tc>
        <w:tc>
          <w:tcPr>
            <w:tcW w:w="3934" w:type="pct"/>
            <w:gridSpan w:val="2"/>
            <w:vAlign w:val="center"/>
            <w:hideMark/>
          </w:tcPr>
          <w:p w14:paraId="7C172847" w14:textId="3905CB6F" w:rsidR="00F7401D" w:rsidRPr="001B6975" w:rsidRDefault="00F7401D" w:rsidP="001B6975">
            <w:pPr>
              <w:rPr>
                <w:rFonts w:eastAsia="Times New Roman" w:cs="Times New Roman"/>
                <w:b/>
                <w:bCs/>
                <w:kern w:val="0"/>
                <w14:ligatures w14:val="none"/>
              </w:rPr>
            </w:pPr>
            <w:r w:rsidRPr="001B6975">
              <w:rPr>
                <w:rFonts w:eastAsia="Times New Roman" w:cs="Times New Roman"/>
                <w:b/>
                <w:bCs/>
                <w:kern w:val="0"/>
                <w14:ligatures w14:val="none"/>
              </w:rPr>
              <w:t>YÊU CẦU CHUNG</w:t>
            </w:r>
          </w:p>
        </w:tc>
        <w:tc>
          <w:tcPr>
            <w:tcW w:w="614" w:type="pct"/>
            <w:vAlign w:val="center"/>
          </w:tcPr>
          <w:p w14:paraId="6CCC4F07" w14:textId="77777777" w:rsidR="00F7401D" w:rsidRPr="001B6975" w:rsidRDefault="00F7401D" w:rsidP="00F7401D">
            <w:pPr>
              <w:jc w:val="center"/>
              <w:rPr>
                <w:rFonts w:eastAsia="Times New Roman" w:cs="Times New Roman"/>
                <w:b/>
                <w:bCs/>
                <w:kern w:val="0"/>
                <w14:ligatures w14:val="none"/>
              </w:rPr>
            </w:pPr>
          </w:p>
        </w:tc>
      </w:tr>
      <w:tr w:rsidR="00F7401D" w:rsidRPr="001B6975" w14:paraId="7753F084" w14:textId="7B437EB4" w:rsidTr="00F7401D">
        <w:trPr>
          <w:trHeight w:val="375"/>
        </w:trPr>
        <w:tc>
          <w:tcPr>
            <w:tcW w:w="452" w:type="pct"/>
          </w:tcPr>
          <w:p w14:paraId="2B7C10D9" w14:textId="77777777" w:rsidR="00F7401D" w:rsidRPr="001B6975" w:rsidRDefault="00F7401D" w:rsidP="001B6975">
            <w:pPr>
              <w:rPr>
                <w:rFonts w:eastAsia="Times New Roman" w:cs="Times New Roman"/>
                <w:kern w:val="0"/>
                <w14:ligatures w14:val="none"/>
              </w:rPr>
            </w:pPr>
          </w:p>
        </w:tc>
        <w:tc>
          <w:tcPr>
            <w:tcW w:w="3934" w:type="pct"/>
            <w:gridSpan w:val="2"/>
            <w:vAlign w:val="center"/>
            <w:hideMark/>
          </w:tcPr>
          <w:p w14:paraId="524D376B" w14:textId="552C9C7B" w:rsidR="00F7401D" w:rsidRPr="001B6975" w:rsidRDefault="00F7401D" w:rsidP="001B6975">
            <w:pPr>
              <w:rPr>
                <w:rFonts w:eastAsia="Times New Roman" w:cs="Times New Roman"/>
                <w:kern w:val="0"/>
                <w14:ligatures w14:val="none"/>
              </w:rPr>
            </w:pPr>
            <w:r w:rsidRPr="001B6975">
              <w:rPr>
                <w:rFonts w:eastAsia="Times New Roman" w:cs="Times New Roman"/>
                <w:kern w:val="0"/>
                <w14:ligatures w14:val="none"/>
              </w:rPr>
              <w:t>-        Năm sản xuất: 2025 trở đi</w:t>
            </w:r>
          </w:p>
        </w:tc>
        <w:tc>
          <w:tcPr>
            <w:tcW w:w="614" w:type="pct"/>
            <w:vAlign w:val="center"/>
          </w:tcPr>
          <w:p w14:paraId="3473460E" w14:textId="06F58687" w:rsidR="00F7401D" w:rsidRPr="001B6975" w:rsidRDefault="00F7401D" w:rsidP="00F7401D">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53F677E" w14:textId="77777777" w:rsidTr="00F93C8E">
        <w:trPr>
          <w:trHeight w:val="375"/>
        </w:trPr>
        <w:tc>
          <w:tcPr>
            <w:tcW w:w="452" w:type="pct"/>
          </w:tcPr>
          <w:p w14:paraId="38CB509F" w14:textId="77777777" w:rsidR="005D0F4C" w:rsidRPr="001B6975" w:rsidRDefault="005D0F4C" w:rsidP="005D0F4C">
            <w:pPr>
              <w:rPr>
                <w:rFonts w:eastAsia="Times New Roman" w:cs="Times New Roman"/>
                <w:kern w:val="0"/>
                <w14:ligatures w14:val="none"/>
              </w:rPr>
            </w:pPr>
          </w:p>
        </w:tc>
        <w:tc>
          <w:tcPr>
            <w:tcW w:w="3934" w:type="pct"/>
            <w:gridSpan w:val="2"/>
          </w:tcPr>
          <w:p w14:paraId="6AE0A5EC" w14:textId="11E4A378" w:rsidR="005D0F4C" w:rsidRPr="001B6975" w:rsidRDefault="005D0F4C" w:rsidP="005D0F4C">
            <w:pPr>
              <w:rPr>
                <w:rFonts w:eastAsia="Times New Roman" w:cs="Times New Roman"/>
                <w:kern w:val="0"/>
                <w14:ligatures w14:val="none"/>
              </w:rPr>
            </w:pPr>
            <w:r>
              <w:rPr>
                <w:color w:val="0070C0"/>
              </w:rPr>
              <w:t xml:space="preserve">- </w:t>
            </w:r>
            <w:r w:rsidRPr="000D7D58">
              <w:rPr>
                <w:color w:val="0070C0"/>
              </w:rPr>
              <w:t>Xuất xứ: Nhóm các nước G7</w:t>
            </w:r>
            <w:r w:rsidRPr="000D7D58">
              <w:rPr>
                <w:color w:val="0070C0"/>
                <w:lang w:val="pt-BR"/>
              </w:rPr>
              <w:t xml:space="preserve"> hoặc Liên minh Châu Âu</w:t>
            </w:r>
          </w:p>
        </w:tc>
        <w:tc>
          <w:tcPr>
            <w:tcW w:w="614" w:type="pct"/>
            <w:vAlign w:val="center"/>
          </w:tcPr>
          <w:p w14:paraId="474A377C" w14:textId="2C10B0BA" w:rsidR="005D0F4C" w:rsidRDefault="005D0F4C" w:rsidP="005D0F4C">
            <w:pPr>
              <w:jc w:val="center"/>
              <w:rPr>
                <w:rFonts w:eastAsia="Times New Roman" w:cs="Times New Roman"/>
                <w:kern w:val="0"/>
                <w14:ligatures w14:val="none"/>
              </w:rPr>
            </w:pPr>
            <w:r w:rsidRPr="005D0F4C">
              <w:rPr>
                <w:rFonts w:eastAsia="Times New Roman" w:cs="Times New Roman"/>
                <w:color w:val="0070C0"/>
                <w:kern w:val="0"/>
                <w14:ligatures w14:val="none"/>
              </w:rPr>
              <w:t>*</w:t>
            </w:r>
          </w:p>
        </w:tc>
      </w:tr>
      <w:tr w:rsidR="005D0F4C" w:rsidRPr="001B6975" w14:paraId="0930D168" w14:textId="03D710A9" w:rsidTr="00F7401D">
        <w:trPr>
          <w:trHeight w:val="375"/>
        </w:trPr>
        <w:tc>
          <w:tcPr>
            <w:tcW w:w="452" w:type="pct"/>
          </w:tcPr>
          <w:p w14:paraId="5FA0D2C1"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6A3EE053" w14:textId="519F1977"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xml:space="preserve">-        Chất lượng: </w:t>
            </w:r>
          </w:p>
        </w:tc>
        <w:tc>
          <w:tcPr>
            <w:tcW w:w="614" w:type="pct"/>
            <w:vAlign w:val="center"/>
          </w:tcPr>
          <w:p w14:paraId="28A38DD3" w14:textId="77777777" w:rsidR="005D0F4C" w:rsidRPr="001B6975" w:rsidRDefault="005D0F4C" w:rsidP="005D0F4C">
            <w:pPr>
              <w:jc w:val="center"/>
              <w:rPr>
                <w:rFonts w:eastAsia="Times New Roman" w:cs="Times New Roman"/>
                <w:kern w:val="0"/>
                <w14:ligatures w14:val="none"/>
              </w:rPr>
            </w:pPr>
          </w:p>
        </w:tc>
      </w:tr>
      <w:tr w:rsidR="005D0F4C" w:rsidRPr="001B6975" w14:paraId="59BA1DCB" w14:textId="599C0304" w:rsidTr="00F7401D">
        <w:trPr>
          <w:trHeight w:val="375"/>
        </w:trPr>
        <w:tc>
          <w:tcPr>
            <w:tcW w:w="452" w:type="pct"/>
          </w:tcPr>
          <w:p w14:paraId="2D26DB94"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30DE42EC" w14:textId="37C21EDD"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Mới 100%</w:t>
            </w:r>
          </w:p>
        </w:tc>
        <w:tc>
          <w:tcPr>
            <w:tcW w:w="614" w:type="pct"/>
            <w:vAlign w:val="center"/>
          </w:tcPr>
          <w:p w14:paraId="6E6C0283" w14:textId="1E49BA5E"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2AECD28" w14:textId="36AADAEF" w:rsidTr="00F7401D">
        <w:trPr>
          <w:trHeight w:val="70"/>
        </w:trPr>
        <w:tc>
          <w:tcPr>
            <w:tcW w:w="452" w:type="pct"/>
          </w:tcPr>
          <w:p w14:paraId="2FDC83B8"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5415C837" w14:textId="637BE47F"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xml:space="preserve">+      Nhà sản xuất phải đạt tiêu chuẩn quản lý chất lượng ISO 13485 hoặc ISO 9001 </w:t>
            </w:r>
          </w:p>
        </w:tc>
        <w:tc>
          <w:tcPr>
            <w:tcW w:w="614" w:type="pct"/>
            <w:vAlign w:val="center"/>
          </w:tcPr>
          <w:p w14:paraId="3A841FE4" w14:textId="0E6265E6"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94AD34C" w14:textId="6894C988" w:rsidTr="00F7401D">
        <w:trPr>
          <w:trHeight w:val="70"/>
        </w:trPr>
        <w:tc>
          <w:tcPr>
            <w:tcW w:w="452" w:type="pct"/>
          </w:tcPr>
          <w:p w14:paraId="1311EC48"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670155F0" w14:textId="22F9B9B9"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Sản phẩm đạt chứng nhận CE (European Conformity) hoặc FDA (Food and Drug Administration)</w:t>
            </w:r>
          </w:p>
        </w:tc>
        <w:tc>
          <w:tcPr>
            <w:tcW w:w="614" w:type="pct"/>
            <w:vAlign w:val="center"/>
          </w:tcPr>
          <w:p w14:paraId="15130A0B" w14:textId="1C616A2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F4226D3" w14:textId="57097E88" w:rsidTr="00F7401D">
        <w:trPr>
          <w:trHeight w:val="70"/>
        </w:trPr>
        <w:tc>
          <w:tcPr>
            <w:tcW w:w="452" w:type="pct"/>
          </w:tcPr>
          <w:p w14:paraId="36F7341F"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0698CECC" w14:textId="31A235D0"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14" w:type="pct"/>
            <w:vAlign w:val="center"/>
          </w:tcPr>
          <w:p w14:paraId="23418737" w14:textId="1453FDE3"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B5DF3F3" w14:textId="422D7F7C" w:rsidTr="00F7401D">
        <w:trPr>
          <w:trHeight w:val="70"/>
        </w:trPr>
        <w:tc>
          <w:tcPr>
            <w:tcW w:w="452" w:type="pct"/>
          </w:tcPr>
          <w:p w14:paraId="7BB0F16B" w14:textId="77777777" w:rsidR="005D0F4C" w:rsidRPr="001B6975" w:rsidRDefault="005D0F4C" w:rsidP="005D0F4C">
            <w:pPr>
              <w:pStyle w:val="oancuaDanhsach"/>
              <w:numPr>
                <w:ilvl w:val="0"/>
                <w:numId w:val="10"/>
              </w:numPr>
              <w:rPr>
                <w:rFonts w:eastAsia="Times New Roman" w:cs="Times New Roman"/>
                <w:b/>
                <w:bCs/>
                <w:kern w:val="0"/>
                <w14:ligatures w14:val="none"/>
              </w:rPr>
            </w:pPr>
          </w:p>
        </w:tc>
        <w:tc>
          <w:tcPr>
            <w:tcW w:w="3325" w:type="pct"/>
            <w:vAlign w:val="center"/>
            <w:hideMark/>
          </w:tcPr>
          <w:p w14:paraId="17D847C5" w14:textId="44974EA5" w:rsidR="005D0F4C" w:rsidRPr="001B6975" w:rsidRDefault="005D0F4C" w:rsidP="005D0F4C">
            <w:pPr>
              <w:rPr>
                <w:rFonts w:eastAsia="Times New Roman" w:cs="Times New Roman"/>
                <w:b/>
                <w:bCs/>
                <w:kern w:val="0"/>
                <w14:ligatures w14:val="none"/>
              </w:rPr>
            </w:pPr>
            <w:r w:rsidRPr="001B6975">
              <w:rPr>
                <w:rFonts w:eastAsia="Times New Roman" w:cs="Times New Roman"/>
                <w:b/>
                <w:bCs/>
                <w:kern w:val="0"/>
                <w14:ligatures w14:val="none"/>
              </w:rPr>
              <w:t>DANH MỤC CHI TIẾT VÀ CHỈ TIÊU KỸ THUẬT CƠ BẢN</w:t>
            </w:r>
          </w:p>
        </w:tc>
        <w:tc>
          <w:tcPr>
            <w:tcW w:w="609" w:type="pct"/>
            <w:vAlign w:val="center"/>
            <w:hideMark/>
          </w:tcPr>
          <w:p w14:paraId="5F45FF3F" w14:textId="77777777" w:rsidR="005D0F4C" w:rsidRPr="001B6975" w:rsidRDefault="005D0F4C" w:rsidP="005D0F4C">
            <w:pPr>
              <w:jc w:val="center"/>
              <w:rPr>
                <w:rFonts w:eastAsia="Times New Roman" w:cs="Times New Roman"/>
                <w:b/>
                <w:bCs/>
                <w:kern w:val="0"/>
                <w14:ligatures w14:val="none"/>
              </w:rPr>
            </w:pPr>
            <w:r w:rsidRPr="001B6975">
              <w:rPr>
                <w:rFonts w:eastAsia="Times New Roman" w:cs="Times New Roman"/>
                <w:b/>
                <w:bCs/>
                <w:kern w:val="0"/>
                <w14:ligatures w14:val="none"/>
              </w:rPr>
              <w:t>Số lượng</w:t>
            </w:r>
          </w:p>
        </w:tc>
        <w:tc>
          <w:tcPr>
            <w:tcW w:w="614" w:type="pct"/>
            <w:vAlign w:val="center"/>
          </w:tcPr>
          <w:p w14:paraId="56DA17F3" w14:textId="77777777" w:rsidR="005D0F4C" w:rsidRPr="001B6975" w:rsidRDefault="005D0F4C" w:rsidP="005D0F4C">
            <w:pPr>
              <w:jc w:val="center"/>
              <w:rPr>
                <w:rFonts w:eastAsia="Times New Roman" w:cs="Times New Roman"/>
                <w:b/>
                <w:bCs/>
                <w:kern w:val="0"/>
                <w14:ligatures w14:val="none"/>
              </w:rPr>
            </w:pPr>
          </w:p>
        </w:tc>
      </w:tr>
      <w:tr w:rsidR="005D0F4C" w:rsidRPr="001B6975" w14:paraId="7AC8310F" w14:textId="6F692C1D" w:rsidTr="00F7401D">
        <w:trPr>
          <w:trHeight w:val="70"/>
        </w:trPr>
        <w:tc>
          <w:tcPr>
            <w:tcW w:w="452" w:type="pct"/>
          </w:tcPr>
          <w:p w14:paraId="549AF3C0" w14:textId="77777777" w:rsidR="005D0F4C" w:rsidRPr="001B6975" w:rsidRDefault="005D0F4C" w:rsidP="005D0F4C">
            <w:pPr>
              <w:jc w:val="both"/>
              <w:rPr>
                <w:rFonts w:eastAsia="Times New Roman" w:cs="Times New Roman"/>
                <w:i/>
                <w:iCs/>
                <w:kern w:val="0"/>
                <w14:ligatures w14:val="none"/>
              </w:rPr>
            </w:pPr>
          </w:p>
        </w:tc>
        <w:tc>
          <w:tcPr>
            <w:tcW w:w="3325" w:type="pct"/>
            <w:vAlign w:val="center"/>
            <w:hideMark/>
          </w:tcPr>
          <w:p w14:paraId="7E645F81" w14:textId="4E2AA223" w:rsidR="005D0F4C" w:rsidRPr="001B6975" w:rsidRDefault="005D0F4C" w:rsidP="005D0F4C">
            <w:pPr>
              <w:jc w:val="both"/>
              <w:rPr>
                <w:rFonts w:eastAsia="Times New Roman" w:cs="Times New Roman"/>
                <w:i/>
                <w:iCs/>
                <w:kern w:val="0"/>
                <w14:ligatures w14:val="none"/>
              </w:rPr>
            </w:pPr>
            <w:r w:rsidRPr="001B6975">
              <w:rPr>
                <w:rFonts w:eastAsia="Times New Roman" w:cs="Times New Roman"/>
                <w:i/>
                <w:iCs/>
                <w:kern w:val="0"/>
                <w14:ligatures w14:val="none"/>
              </w:rPr>
              <w:t>Cấu hình mỗi bộ gồm tối thiểu như sau:</w:t>
            </w:r>
          </w:p>
        </w:tc>
        <w:tc>
          <w:tcPr>
            <w:tcW w:w="609" w:type="pct"/>
            <w:vAlign w:val="center"/>
            <w:hideMark/>
          </w:tcPr>
          <w:p w14:paraId="6BB0DAD6"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w:t>
            </w:r>
          </w:p>
        </w:tc>
        <w:tc>
          <w:tcPr>
            <w:tcW w:w="614" w:type="pct"/>
            <w:vAlign w:val="center"/>
          </w:tcPr>
          <w:p w14:paraId="2A430831" w14:textId="77777777" w:rsidR="005D0F4C" w:rsidRPr="001B6975" w:rsidRDefault="005D0F4C" w:rsidP="005D0F4C">
            <w:pPr>
              <w:jc w:val="center"/>
              <w:rPr>
                <w:rFonts w:eastAsia="Times New Roman" w:cs="Times New Roman"/>
                <w:kern w:val="0"/>
                <w14:ligatures w14:val="none"/>
              </w:rPr>
            </w:pPr>
          </w:p>
        </w:tc>
      </w:tr>
      <w:tr w:rsidR="005D0F4C" w:rsidRPr="001B6975" w14:paraId="38CBF611" w14:textId="75D23133" w:rsidTr="00F7401D">
        <w:trPr>
          <w:trHeight w:val="70"/>
        </w:trPr>
        <w:tc>
          <w:tcPr>
            <w:tcW w:w="452" w:type="pct"/>
          </w:tcPr>
          <w:p w14:paraId="4AE8729E" w14:textId="77777777" w:rsidR="005D0F4C" w:rsidRPr="001B6975" w:rsidRDefault="005D0F4C" w:rsidP="005D0F4C">
            <w:pPr>
              <w:jc w:val="both"/>
              <w:rPr>
                <w:rFonts w:eastAsia="Times New Roman" w:cs="Times New Roman"/>
                <w:kern w:val="0"/>
                <w14:ligatures w14:val="none"/>
              </w:rPr>
            </w:pPr>
          </w:p>
        </w:tc>
        <w:tc>
          <w:tcPr>
            <w:tcW w:w="3325" w:type="pct"/>
            <w:vAlign w:val="center"/>
            <w:hideMark/>
          </w:tcPr>
          <w:p w14:paraId="6D0F0D40" w14:textId="3428C3FC"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 xml:space="preserve">(Dung sai về kích thước, các thông số kỹ thuật ± </w:t>
            </w:r>
            <w:r w:rsidRPr="00AB3E07">
              <w:rPr>
                <w:rFonts w:eastAsia="Times New Roman" w:cs="Times New Roman"/>
                <w:kern w:val="0"/>
                <w14:ligatures w14:val="none"/>
              </w:rPr>
              <w:t>≤10% trừ các thông số ghi rõ ≤ hoặc ≥ hoặc “khoảng từ …-…”)</w:t>
            </w:r>
          </w:p>
        </w:tc>
        <w:tc>
          <w:tcPr>
            <w:tcW w:w="609" w:type="pct"/>
            <w:vAlign w:val="center"/>
            <w:hideMark/>
          </w:tcPr>
          <w:p w14:paraId="757C336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w:t>
            </w:r>
          </w:p>
        </w:tc>
        <w:tc>
          <w:tcPr>
            <w:tcW w:w="614" w:type="pct"/>
            <w:vAlign w:val="center"/>
          </w:tcPr>
          <w:p w14:paraId="119E5908" w14:textId="411715A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D7CF854" w14:textId="3E30A78B" w:rsidTr="00F7401D">
        <w:trPr>
          <w:trHeight w:val="70"/>
        </w:trPr>
        <w:tc>
          <w:tcPr>
            <w:tcW w:w="452" w:type="pct"/>
          </w:tcPr>
          <w:p w14:paraId="5D38EC88"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03ABBE53" w14:textId="4A2B4F94" w:rsidR="005D0F4C" w:rsidRPr="001B6975" w:rsidRDefault="005D0F4C" w:rsidP="005D0F4C">
            <w:pPr>
              <w:jc w:val="both"/>
              <w:rPr>
                <w:rFonts w:eastAsia="Times New Roman" w:cs="Times New Roman"/>
                <w:kern w:val="0"/>
                <w14:ligatures w14:val="none"/>
              </w:rPr>
            </w:pPr>
            <w:r w:rsidRPr="004A5D53">
              <w:rPr>
                <w:rFonts w:eastAsia="Times New Roman" w:cs="Times New Roman"/>
                <w:color w:val="0070C0"/>
                <w:kern w:val="0"/>
                <w14:ligatures w14:val="none"/>
              </w:rPr>
              <w:t xml:space="preserve">Nắp hộp sử dụng bộ lọc khuẩn ≥ 5000 lần tiệt khuẩn. Cỡ 1/1. Nắp </w:t>
            </w:r>
            <w:r w:rsidRPr="004A5D53">
              <w:rPr>
                <w:color w:val="0070C0"/>
                <w:lang w:val="vi-VN"/>
              </w:rPr>
              <w:t>làm</w:t>
            </w:r>
            <w:r w:rsidRPr="004A5D53">
              <w:rPr>
                <w:rFonts w:eastAsia="Times New Roman" w:cs="Times New Roman"/>
                <w:color w:val="0070C0"/>
                <w:kern w:val="0"/>
                <w14:ligatures w14:val="none"/>
              </w:rPr>
              <w:t xml:space="preserve"> bằng hợp kim nhôm</w:t>
            </w:r>
            <w:r w:rsidRPr="004A5D53">
              <w:rPr>
                <w:color w:val="0070C0"/>
                <w:lang w:val="vi-VN"/>
              </w:rPr>
              <w:t xml:space="preserve"> </w:t>
            </w:r>
            <w:r w:rsidRPr="004A5D53">
              <w:rPr>
                <w:i/>
                <w:iCs/>
                <w:color w:val="0070C0"/>
                <w:lang w:val="vi-VN"/>
              </w:rPr>
              <w:t>(Có kích thước phù hợp với đáy hộp đựng (Stt 2)</w:t>
            </w:r>
            <w:r w:rsidRPr="004A5D53">
              <w:rPr>
                <w:rFonts w:eastAsia="Times New Roman" w:cs="Times New Roman"/>
                <w:color w:val="0070C0"/>
                <w:kern w:val="0"/>
                <w14:ligatures w14:val="none"/>
              </w:rPr>
              <w:t>.</w:t>
            </w:r>
          </w:p>
        </w:tc>
        <w:tc>
          <w:tcPr>
            <w:tcW w:w="609" w:type="pct"/>
            <w:vAlign w:val="center"/>
            <w:hideMark/>
          </w:tcPr>
          <w:p w14:paraId="6EB128F4"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26854B8C" w14:textId="7E85FCB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5F5E9B6" w14:textId="5015197D" w:rsidTr="00F7401D">
        <w:trPr>
          <w:trHeight w:val="70"/>
        </w:trPr>
        <w:tc>
          <w:tcPr>
            <w:tcW w:w="452" w:type="pct"/>
          </w:tcPr>
          <w:p w14:paraId="311A1A96"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5E4F6057" w14:textId="6BD6F8F7"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Đáy hộp đựng và bảo quản dụng cụ phẫu thuật, không có lỗ thoát khí, loại chuẩn, cỡ 1/1, kích thước ngoài 590 x 275 x 190mm, chất liệu hợp kim nhôm</w:t>
            </w:r>
          </w:p>
        </w:tc>
        <w:tc>
          <w:tcPr>
            <w:tcW w:w="609" w:type="pct"/>
            <w:vAlign w:val="center"/>
            <w:hideMark/>
          </w:tcPr>
          <w:p w14:paraId="262FE1CB"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4F4051B" w14:textId="753C84E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8AA7536" w14:textId="42B2D3E7" w:rsidTr="00F7401D">
        <w:trPr>
          <w:trHeight w:val="70"/>
        </w:trPr>
        <w:tc>
          <w:tcPr>
            <w:tcW w:w="452" w:type="pct"/>
          </w:tcPr>
          <w:p w14:paraId="6B545C5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1613B11A" w14:textId="517AB3E6"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Khay lưới bảo quản dụng cụ phẫu thuật, loại chuẩn 1/1, có chân, kích thước 540 x 255 x 75 mm</w:t>
            </w:r>
          </w:p>
        </w:tc>
        <w:tc>
          <w:tcPr>
            <w:tcW w:w="609" w:type="pct"/>
            <w:vAlign w:val="center"/>
            <w:hideMark/>
          </w:tcPr>
          <w:p w14:paraId="0C7DFEF3"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44B01C98" w14:textId="2DC40B3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3F7F59D" w14:textId="577D52F1" w:rsidTr="00F7401D">
        <w:trPr>
          <w:trHeight w:val="70"/>
        </w:trPr>
        <w:tc>
          <w:tcPr>
            <w:tcW w:w="452" w:type="pct"/>
          </w:tcPr>
          <w:p w14:paraId="213F7175"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1E5F76A8" w14:textId="1E684583"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Lưới silicone làm khô ráo và chống va đập dụng cụ phẫu thuật, cỡ chuẩn 1/1, kích thước 535 x 250 mm</w:t>
            </w:r>
          </w:p>
        </w:tc>
        <w:tc>
          <w:tcPr>
            <w:tcW w:w="609" w:type="pct"/>
            <w:vAlign w:val="center"/>
            <w:hideMark/>
          </w:tcPr>
          <w:p w14:paraId="4F57BCEF"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182346C3" w14:textId="54EEB00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AAB7A14" w14:textId="272E179A" w:rsidTr="00F7401D">
        <w:trPr>
          <w:trHeight w:val="70"/>
        </w:trPr>
        <w:tc>
          <w:tcPr>
            <w:tcW w:w="452" w:type="pct"/>
          </w:tcPr>
          <w:p w14:paraId="34741C9A"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A966B3E" w14:textId="6156C306"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gắp bông bang kiểu Foerster-Ballenger hoặc Foerster hoặc tương đương, thẳng, dài 240mm</w:t>
            </w:r>
          </w:p>
        </w:tc>
        <w:tc>
          <w:tcPr>
            <w:tcW w:w="609" w:type="pct"/>
            <w:vAlign w:val="center"/>
            <w:hideMark/>
          </w:tcPr>
          <w:p w14:paraId="479CEFE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6BDB1A2A" w14:textId="63E3796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AA3BCAF" w14:textId="3ED920F8" w:rsidTr="00F7401D">
        <w:trPr>
          <w:trHeight w:val="70"/>
        </w:trPr>
        <w:tc>
          <w:tcPr>
            <w:tcW w:w="452" w:type="pct"/>
          </w:tcPr>
          <w:p w14:paraId="194759AB"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F774E52" w14:textId="657A20C0"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gắp bông băng kiểu Rampley hoặc tương đương, cong, dài 250mm</w:t>
            </w:r>
          </w:p>
        </w:tc>
        <w:tc>
          <w:tcPr>
            <w:tcW w:w="609" w:type="pct"/>
            <w:vAlign w:val="center"/>
            <w:hideMark/>
          </w:tcPr>
          <w:p w14:paraId="2F047FB3"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21269B89" w14:textId="28B4FFC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56F8708" w14:textId="6D1EA28C" w:rsidTr="00F7401D">
        <w:trPr>
          <w:trHeight w:val="70"/>
        </w:trPr>
        <w:tc>
          <w:tcPr>
            <w:tcW w:w="452" w:type="pct"/>
          </w:tcPr>
          <w:p w14:paraId="1518E763"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568A6A6D" w14:textId="6147A88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săng kiểu Backhaus hoặc tương đương, dài 135mm</w:t>
            </w:r>
          </w:p>
        </w:tc>
        <w:tc>
          <w:tcPr>
            <w:tcW w:w="609" w:type="pct"/>
            <w:vAlign w:val="center"/>
            <w:hideMark/>
          </w:tcPr>
          <w:p w14:paraId="1721C42C"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10 Cái</w:t>
            </w:r>
          </w:p>
        </w:tc>
        <w:tc>
          <w:tcPr>
            <w:tcW w:w="614" w:type="pct"/>
            <w:vAlign w:val="center"/>
          </w:tcPr>
          <w:p w14:paraId="154F9A88" w14:textId="42C4E78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04C8D62" w14:textId="277C3927" w:rsidTr="00F7401D">
        <w:trPr>
          <w:trHeight w:val="375"/>
        </w:trPr>
        <w:tc>
          <w:tcPr>
            <w:tcW w:w="452" w:type="pct"/>
          </w:tcPr>
          <w:p w14:paraId="5719BE62"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29BF67B" w14:textId="7771781C"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Cán dao mổ, số 4, dài 135mm</w:t>
            </w:r>
          </w:p>
        </w:tc>
        <w:tc>
          <w:tcPr>
            <w:tcW w:w="609" w:type="pct"/>
            <w:vAlign w:val="center"/>
            <w:hideMark/>
          </w:tcPr>
          <w:p w14:paraId="544B857A"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45CCF8BB" w14:textId="16F22FE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AC42A5F" w14:textId="70835BB4" w:rsidTr="00F7401D">
        <w:trPr>
          <w:trHeight w:val="375"/>
        </w:trPr>
        <w:tc>
          <w:tcPr>
            <w:tcW w:w="452" w:type="pct"/>
          </w:tcPr>
          <w:p w14:paraId="351E039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3D8D04D" w14:textId="11A9AB51"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Cán dao mổ, số 7, dài 160mm</w:t>
            </w:r>
          </w:p>
        </w:tc>
        <w:tc>
          <w:tcPr>
            <w:tcW w:w="609" w:type="pct"/>
            <w:vAlign w:val="center"/>
            <w:hideMark/>
          </w:tcPr>
          <w:p w14:paraId="6FBC02CB"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31FC25EC" w14:textId="6423B9C8"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414213D" w14:textId="1CA5EFC4" w:rsidTr="00F7401D">
        <w:trPr>
          <w:trHeight w:val="70"/>
        </w:trPr>
        <w:tc>
          <w:tcPr>
            <w:tcW w:w="452" w:type="pct"/>
          </w:tcPr>
          <w:p w14:paraId="7794DC3C"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729A4577" w14:textId="1E138640"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Kéo phẫu thuật, thẳng, mũi nhọn/tù, dài 170mm</w:t>
            </w:r>
          </w:p>
        </w:tc>
        <w:tc>
          <w:tcPr>
            <w:tcW w:w="609" w:type="pct"/>
            <w:vAlign w:val="center"/>
            <w:hideMark/>
          </w:tcPr>
          <w:p w14:paraId="2367E6F6"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25687D96" w14:textId="499B0ED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83C9C61" w14:textId="0AD0FF20" w:rsidTr="00F7401D">
        <w:trPr>
          <w:trHeight w:val="70"/>
        </w:trPr>
        <w:tc>
          <w:tcPr>
            <w:tcW w:w="452" w:type="pct"/>
          </w:tcPr>
          <w:p w14:paraId="2113F5E4"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734C1200" w14:textId="24D1D638"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Kéo phẫu thuật, cong, mũi tù/tù, dài 200mm</w:t>
            </w:r>
          </w:p>
        </w:tc>
        <w:tc>
          <w:tcPr>
            <w:tcW w:w="609" w:type="pct"/>
            <w:vAlign w:val="center"/>
            <w:hideMark/>
          </w:tcPr>
          <w:p w14:paraId="485B78F8"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767BD3F1" w14:textId="5C95182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6F5E07C" w14:textId="1519CBB0" w:rsidTr="00F7401D">
        <w:trPr>
          <w:trHeight w:val="130"/>
        </w:trPr>
        <w:tc>
          <w:tcPr>
            <w:tcW w:w="452" w:type="pct"/>
          </w:tcPr>
          <w:p w14:paraId="72AA81F5"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484830B8" w14:textId="6DFC58BE"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Kéo phẫu tích kiểu Metzenbaum hoặc tương đương, loại TC, cong, mũi tù/tù, cán vàng, dài 180mm</w:t>
            </w:r>
          </w:p>
        </w:tc>
        <w:tc>
          <w:tcPr>
            <w:tcW w:w="609" w:type="pct"/>
            <w:vAlign w:val="center"/>
            <w:hideMark/>
          </w:tcPr>
          <w:p w14:paraId="1481E9E0"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263207B8" w14:textId="5ECBBBDF"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217F384" w14:textId="58FD5E9F" w:rsidTr="00F7401D">
        <w:trPr>
          <w:trHeight w:val="70"/>
        </w:trPr>
        <w:tc>
          <w:tcPr>
            <w:tcW w:w="452" w:type="pct"/>
          </w:tcPr>
          <w:p w14:paraId="04B56F14"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31B1D209" w14:textId="610EEFA4"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Kéo phẫu tích kiểu Metzenbaum hoặc tương đương, loại TC, cong, mũi tù/tù, cán vàng, dài 220mm</w:t>
            </w:r>
          </w:p>
        </w:tc>
        <w:tc>
          <w:tcPr>
            <w:tcW w:w="609" w:type="pct"/>
            <w:vAlign w:val="center"/>
            <w:hideMark/>
          </w:tcPr>
          <w:p w14:paraId="0DD366B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1D8A6F2C" w14:textId="48F34CF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4F8423C" w14:textId="7CF19924" w:rsidTr="00F7401D">
        <w:trPr>
          <w:trHeight w:val="70"/>
        </w:trPr>
        <w:tc>
          <w:tcPr>
            <w:tcW w:w="452" w:type="pct"/>
          </w:tcPr>
          <w:p w14:paraId="3948CBDD"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6BE5C68C" w14:textId="150C4C55"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Kéo phẫu tích kiểu Metzenbaum hoặc tương đương, loại TC, cong, mũi tù/tù, cán vàng, dài 240mm</w:t>
            </w:r>
          </w:p>
        </w:tc>
        <w:tc>
          <w:tcPr>
            <w:tcW w:w="609" w:type="pct"/>
            <w:vAlign w:val="center"/>
            <w:hideMark/>
          </w:tcPr>
          <w:p w14:paraId="68FEE08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07342C08" w14:textId="38DBF88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31A4AF2" w14:textId="4BC35E62" w:rsidTr="00F7401D">
        <w:trPr>
          <w:trHeight w:val="70"/>
        </w:trPr>
        <w:tc>
          <w:tcPr>
            <w:tcW w:w="452" w:type="pct"/>
          </w:tcPr>
          <w:p w14:paraId="773F9EF6"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1311AB33" w14:textId="2605B6BA"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Kéo phẫu tích kiểu Metzenbaum hoặc tương đương, loại TC, thẳng, mũi tù/tù, cán vàng, dài 180mm</w:t>
            </w:r>
          </w:p>
        </w:tc>
        <w:tc>
          <w:tcPr>
            <w:tcW w:w="609" w:type="pct"/>
            <w:vAlign w:val="center"/>
            <w:hideMark/>
          </w:tcPr>
          <w:p w14:paraId="27E18E3C"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7F8DBD78" w14:textId="69DAC668"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5ACAA0D" w14:textId="66DA613A" w:rsidTr="00F7401D">
        <w:trPr>
          <w:trHeight w:val="70"/>
        </w:trPr>
        <w:tc>
          <w:tcPr>
            <w:tcW w:w="452" w:type="pct"/>
          </w:tcPr>
          <w:p w14:paraId="5E4522BF"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72B9F3C3" w14:textId="0397E9FB"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Kéo phẫu tích kiểu Metzenbaum hoặc tương đương, loại TC, cong, mũi tù/tù, cán vàng, dài 260mm</w:t>
            </w:r>
          </w:p>
        </w:tc>
        <w:tc>
          <w:tcPr>
            <w:tcW w:w="609" w:type="pct"/>
            <w:vAlign w:val="center"/>
            <w:hideMark/>
          </w:tcPr>
          <w:p w14:paraId="62C9757A"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5B72C403" w14:textId="08FA82C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83C460E" w14:textId="022CBDCF" w:rsidTr="00F7401D">
        <w:trPr>
          <w:trHeight w:val="70"/>
        </w:trPr>
        <w:tc>
          <w:tcPr>
            <w:tcW w:w="452" w:type="pct"/>
          </w:tcPr>
          <w:p w14:paraId="100AAC63"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C04A1AC" w14:textId="1D52E43D"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Nhíp phẫu tích có răng(1x2) dài 160mm</w:t>
            </w:r>
          </w:p>
        </w:tc>
        <w:tc>
          <w:tcPr>
            <w:tcW w:w="609" w:type="pct"/>
            <w:vAlign w:val="center"/>
            <w:hideMark/>
          </w:tcPr>
          <w:p w14:paraId="48BAFB0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2DA9AA4A" w14:textId="0D782E4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A025577" w14:textId="342ABC3E" w:rsidTr="00F7401D">
        <w:trPr>
          <w:trHeight w:val="70"/>
        </w:trPr>
        <w:tc>
          <w:tcPr>
            <w:tcW w:w="452" w:type="pct"/>
          </w:tcPr>
          <w:p w14:paraId="5B49C9C2"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4B58681E" w14:textId="6869E998"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Nhíp phẫu tích không chấn thương loại TC, thẳng, cán vàng, dài 180mm</w:t>
            </w:r>
          </w:p>
        </w:tc>
        <w:tc>
          <w:tcPr>
            <w:tcW w:w="609" w:type="pct"/>
            <w:vAlign w:val="center"/>
            <w:hideMark/>
          </w:tcPr>
          <w:p w14:paraId="199F295B"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6E64EC3A" w14:textId="56949B7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9CAD36F" w14:textId="007E2501" w:rsidTr="00F7401D">
        <w:trPr>
          <w:trHeight w:val="70"/>
        </w:trPr>
        <w:tc>
          <w:tcPr>
            <w:tcW w:w="452" w:type="pct"/>
          </w:tcPr>
          <w:p w14:paraId="54416D76"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16955BB3" w14:textId="0A39773E"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Nhíp phẫu tích không chấn thương loại TC, thẳng, cán vàng, dài 200mm</w:t>
            </w:r>
          </w:p>
        </w:tc>
        <w:tc>
          <w:tcPr>
            <w:tcW w:w="609" w:type="pct"/>
            <w:vAlign w:val="center"/>
            <w:hideMark/>
          </w:tcPr>
          <w:p w14:paraId="7AEB8E9B"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D842A80" w14:textId="1E1DAC48"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72FB1D9" w14:textId="78CE303B" w:rsidTr="00F7401D">
        <w:trPr>
          <w:trHeight w:val="70"/>
        </w:trPr>
        <w:tc>
          <w:tcPr>
            <w:tcW w:w="452" w:type="pct"/>
          </w:tcPr>
          <w:p w14:paraId="46D0BCB5"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351E1E5E" w14:textId="6D112BF8"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Nhíp phẫu tích không chấn thương thẳng, loại nhỡ dài 180mm</w:t>
            </w:r>
          </w:p>
        </w:tc>
        <w:tc>
          <w:tcPr>
            <w:tcW w:w="609" w:type="pct"/>
            <w:vAlign w:val="center"/>
            <w:hideMark/>
          </w:tcPr>
          <w:p w14:paraId="5F7FDC34"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230BD436" w14:textId="7366FD8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310A0E1" w14:textId="0FE98A40" w:rsidTr="00F7401D">
        <w:trPr>
          <w:trHeight w:val="70"/>
        </w:trPr>
        <w:tc>
          <w:tcPr>
            <w:tcW w:w="452" w:type="pct"/>
          </w:tcPr>
          <w:p w14:paraId="61E117C9"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0BC6AE72" w14:textId="59A04224"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không chấn thương kiểu De Bakey hoặc tương đương, thẳng, ngàm có răng, dài 240mm, ngàm rộng 2mm</w:t>
            </w:r>
          </w:p>
        </w:tc>
        <w:tc>
          <w:tcPr>
            <w:tcW w:w="609" w:type="pct"/>
            <w:vAlign w:val="center"/>
            <w:hideMark/>
          </w:tcPr>
          <w:p w14:paraId="601F125F"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753FC0DD" w14:textId="511906CC"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C0ADEC6" w14:textId="210F86A6" w:rsidTr="00F7401D">
        <w:trPr>
          <w:trHeight w:val="70"/>
        </w:trPr>
        <w:tc>
          <w:tcPr>
            <w:tcW w:w="452" w:type="pct"/>
          </w:tcPr>
          <w:p w14:paraId="0B0533F6"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4FF88D76" w14:textId="1344C48A"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không chấn thương kiểu De Bakey hoặc tương đương, thẳng, ngàm có răng, dài 300mm, ngàm rộng 2mm</w:t>
            </w:r>
          </w:p>
        </w:tc>
        <w:tc>
          <w:tcPr>
            <w:tcW w:w="609" w:type="pct"/>
            <w:vAlign w:val="center"/>
            <w:hideMark/>
          </w:tcPr>
          <w:p w14:paraId="0D57CAC7"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30705232" w14:textId="4826A98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F14D1DB" w14:textId="73AFA592" w:rsidTr="00F7401D">
        <w:trPr>
          <w:trHeight w:val="70"/>
        </w:trPr>
        <w:tc>
          <w:tcPr>
            <w:tcW w:w="452" w:type="pct"/>
          </w:tcPr>
          <w:p w14:paraId="610899A0"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81151C2" w14:textId="61A70F73"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không chấn thương, thẳng, dài 200mm, ngàm rộng 2mm</w:t>
            </w:r>
          </w:p>
        </w:tc>
        <w:tc>
          <w:tcPr>
            <w:tcW w:w="609" w:type="pct"/>
            <w:vAlign w:val="center"/>
            <w:hideMark/>
          </w:tcPr>
          <w:p w14:paraId="5B7A54D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18F37545" w14:textId="0E42B60E"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617368E" w14:textId="409C6960" w:rsidTr="00F7401D">
        <w:trPr>
          <w:trHeight w:val="70"/>
        </w:trPr>
        <w:tc>
          <w:tcPr>
            <w:tcW w:w="452" w:type="pct"/>
          </w:tcPr>
          <w:p w14:paraId="1EB65C1D"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5CC3A908" w14:textId="50349169"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phẫu tích không chấn thương kiểu De Bakey hoặc tương đương, thẳng, ngàm có răng, dài 240mm</w:t>
            </w:r>
          </w:p>
        </w:tc>
        <w:tc>
          <w:tcPr>
            <w:tcW w:w="609" w:type="pct"/>
            <w:vAlign w:val="center"/>
            <w:hideMark/>
          </w:tcPr>
          <w:p w14:paraId="59387617"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0163D88E" w14:textId="304EDCED"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CFDD009" w14:textId="08D5ABD7" w:rsidTr="00F7401D">
        <w:trPr>
          <w:trHeight w:val="108"/>
        </w:trPr>
        <w:tc>
          <w:tcPr>
            <w:tcW w:w="452" w:type="pct"/>
          </w:tcPr>
          <w:p w14:paraId="5AA26273"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2394DC80" w14:textId="2D8F067C"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không chấn thương kiểu De Bakey hoặc tương đương, thẳng, ngàm có răng, dài 200mm, ngàm rộng 1.50mm</w:t>
            </w:r>
          </w:p>
        </w:tc>
        <w:tc>
          <w:tcPr>
            <w:tcW w:w="609" w:type="pct"/>
            <w:vAlign w:val="center"/>
            <w:hideMark/>
          </w:tcPr>
          <w:p w14:paraId="20DBD818"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771BA344" w14:textId="5C7E3F8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EB8A09E" w14:textId="6875B204" w:rsidTr="00F7401D">
        <w:trPr>
          <w:trHeight w:val="70"/>
        </w:trPr>
        <w:tc>
          <w:tcPr>
            <w:tcW w:w="452" w:type="pct"/>
          </w:tcPr>
          <w:p w14:paraId="1A2522B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022AF68" w14:textId="319263AB"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kiểu Fraser-Kelly (Crile) hoặc tương đương, cong, đầu tù, dài 180mm</w:t>
            </w:r>
          </w:p>
        </w:tc>
        <w:tc>
          <w:tcPr>
            <w:tcW w:w="609" w:type="pct"/>
            <w:vAlign w:val="center"/>
            <w:hideMark/>
          </w:tcPr>
          <w:p w14:paraId="6DAFDCDB"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04Cái</w:t>
            </w:r>
          </w:p>
        </w:tc>
        <w:tc>
          <w:tcPr>
            <w:tcW w:w="614" w:type="pct"/>
            <w:vAlign w:val="center"/>
          </w:tcPr>
          <w:p w14:paraId="6E4CEF70" w14:textId="7257BFD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9593D50" w14:textId="279A187E" w:rsidTr="00F7401D">
        <w:trPr>
          <w:trHeight w:val="70"/>
        </w:trPr>
        <w:tc>
          <w:tcPr>
            <w:tcW w:w="452" w:type="pct"/>
          </w:tcPr>
          <w:p w14:paraId="62FBC3E6"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5BF685F8" w14:textId="2CCF0AA3"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kiểu Leriche hoặc tương đương, cong, đầu tù, dài 150mm</w:t>
            </w:r>
          </w:p>
        </w:tc>
        <w:tc>
          <w:tcPr>
            <w:tcW w:w="609" w:type="pct"/>
            <w:vAlign w:val="center"/>
            <w:hideMark/>
          </w:tcPr>
          <w:p w14:paraId="1B7E5A4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06 Cái</w:t>
            </w:r>
          </w:p>
        </w:tc>
        <w:tc>
          <w:tcPr>
            <w:tcW w:w="614" w:type="pct"/>
            <w:vAlign w:val="center"/>
          </w:tcPr>
          <w:p w14:paraId="1607688C" w14:textId="2B674B83"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A9F8A05" w14:textId="6E788756" w:rsidTr="00F7401D">
        <w:trPr>
          <w:trHeight w:val="70"/>
        </w:trPr>
        <w:tc>
          <w:tcPr>
            <w:tcW w:w="452" w:type="pct"/>
          </w:tcPr>
          <w:p w14:paraId="15293A0A"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F920DC3" w14:textId="6F9729BD"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nối mạch máu không chấn thương dài 260mm, ngàm dài ≥ 60mm</w:t>
            </w:r>
          </w:p>
        </w:tc>
        <w:tc>
          <w:tcPr>
            <w:tcW w:w="609" w:type="pct"/>
            <w:vAlign w:val="center"/>
            <w:hideMark/>
          </w:tcPr>
          <w:p w14:paraId="3126DAAA"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5318A386" w14:textId="34C8A141"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75BDB8E" w14:textId="38A4A9DB" w:rsidTr="00F7401D">
        <w:trPr>
          <w:trHeight w:val="70"/>
        </w:trPr>
        <w:tc>
          <w:tcPr>
            <w:tcW w:w="452" w:type="pct"/>
          </w:tcPr>
          <w:p w14:paraId="5E4C9139"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157EA8A0" w14:textId="1DD7E7A2"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xml:space="preserve">Kẹp nối mạch máu không chấn thương kiểu Castaneda hoặc tương đương, dùng cho trẻ sơ sinh, cong, ngàm có răng, dài 150mm, ngàm dài ≥ 50mm </w:t>
            </w:r>
          </w:p>
        </w:tc>
        <w:tc>
          <w:tcPr>
            <w:tcW w:w="609" w:type="pct"/>
            <w:vAlign w:val="center"/>
            <w:hideMark/>
          </w:tcPr>
          <w:p w14:paraId="3717CE8D"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6480368" w14:textId="0FDF0B1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438AD4D" w14:textId="5FC1B1A7" w:rsidTr="00F7401D">
        <w:trPr>
          <w:trHeight w:val="70"/>
        </w:trPr>
        <w:tc>
          <w:tcPr>
            <w:tcW w:w="452" w:type="pct"/>
          </w:tcPr>
          <w:p w14:paraId="5ECD3AD3"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A029262" w14:textId="3A6C10CC"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phẫu tích kiểu Gemini hoặc tương đương, gập góc phải, dài 180mm</w:t>
            </w:r>
          </w:p>
        </w:tc>
        <w:tc>
          <w:tcPr>
            <w:tcW w:w="609" w:type="pct"/>
            <w:vAlign w:val="center"/>
            <w:hideMark/>
          </w:tcPr>
          <w:p w14:paraId="1FB66B2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6CAA45B" w14:textId="7AB927F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A508895" w14:textId="56BDF08F" w:rsidTr="00F7401D">
        <w:trPr>
          <w:trHeight w:val="70"/>
        </w:trPr>
        <w:tc>
          <w:tcPr>
            <w:tcW w:w="452" w:type="pct"/>
          </w:tcPr>
          <w:p w14:paraId="4D67D14E"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7D5D346B" w14:textId="02568CE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phẫu tích kiểu Gemini hoặc tương đương, gập góc phải, dài 200mm</w:t>
            </w:r>
          </w:p>
        </w:tc>
        <w:tc>
          <w:tcPr>
            <w:tcW w:w="609" w:type="pct"/>
            <w:vAlign w:val="center"/>
            <w:hideMark/>
          </w:tcPr>
          <w:p w14:paraId="7BB0D7B7"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383DE42" w14:textId="2C3F8B9F"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2D7C657" w14:textId="73FE6098" w:rsidTr="00F7401D">
        <w:trPr>
          <w:trHeight w:val="70"/>
        </w:trPr>
        <w:tc>
          <w:tcPr>
            <w:tcW w:w="452" w:type="pct"/>
          </w:tcPr>
          <w:p w14:paraId="75747D8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E9494C6" w14:textId="22D58C4F"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phẫu tích kiểu Gemini hoặc tương đương, gập góc phải, dài 230mm</w:t>
            </w:r>
          </w:p>
        </w:tc>
        <w:tc>
          <w:tcPr>
            <w:tcW w:w="609" w:type="pct"/>
            <w:vAlign w:val="center"/>
            <w:hideMark/>
          </w:tcPr>
          <w:p w14:paraId="751C1ED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C321C8E" w14:textId="1CDC1886"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97F26FC" w14:textId="434BADEB" w:rsidTr="00F7401D">
        <w:trPr>
          <w:trHeight w:val="70"/>
        </w:trPr>
        <w:tc>
          <w:tcPr>
            <w:tcW w:w="452" w:type="pct"/>
          </w:tcPr>
          <w:p w14:paraId="000C0D3F"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3AE0E646" w14:textId="1957C52C"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kiểu Adson hoặc tương đương, cong, đầu tù, dài 180mm</w:t>
            </w:r>
          </w:p>
        </w:tc>
        <w:tc>
          <w:tcPr>
            <w:tcW w:w="609" w:type="pct"/>
            <w:vAlign w:val="center"/>
            <w:hideMark/>
          </w:tcPr>
          <w:p w14:paraId="60EEF02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04 Cái</w:t>
            </w:r>
          </w:p>
        </w:tc>
        <w:tc>
          <w:tcPr>
            <w:tcW w:w="614" w:type="pct"/>
            <w:vAlign w:val="center"/>
          </w:tcPr>
          <w:p w14:paraId="0C1FAF46" w14:textId="42A5844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5D63B88" w14:textId="679686D8" w:rsidTr="00F7401D">
        <w:trPr>
          <w:trHeight w:val="70"/>
        </w:trPr>
        <w:tc>
          <w:tcPr>
            <w:tcW w:w="452" w:type="pct"/>
          </w:tcPr>
          <w:p w14:paraId="5E2B2358"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E077B32" w14:textId="5733F8DB"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cong, đầu tù, dài 200mm</w:t>
            </w:r>
          </w:p>
        </w:tc>
        <w:tc>
          <w:tcPr>
            <w:tcW w:w="609" w:type="pct"/>
            <w:vAlign w:val="center"/>
            <w:hideMark/>
          </w:tcPr>
          <w:p w14:paraId="700E0B59"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04 Cái</w:t>
            </w:r>
          </w:p>
        </w:tc>
        <w:tc>
          <w:tcPr>
            <w:tcW w:w="614" w:type="pct"/>
            <w:vAlign w:val="center"/>
          </w:tcPr>
          <w:p w14:paraId="60648F35" w14:textId="62D0691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9AA38EB" w14:textId="2434D0DE" w:rsidTr="00F7401D">
        <w:trPr>
          <w:trHeight w:val="70"/>
        </w:trPr>
        <w:tc>
          <w:tcPr>
            <w:tcW w:w="452" w:type="pct"/>
          </w:tcPr>
          <w:p w14:paraId="392D9A08"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66B6C751" w14:textId="7FDEDB8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cong, đầu tù, dài 245mm</w:t>
            </w:r>
          </w:p>
        </w:tc>
        <w:tc>
          <w:tcPr>
            <w:tcW w:w="609" w:type="pct"/>
            <w:vAlign w:val="center"/>
            <w:hideMark/>
          </w:tcPr>
          <w:p w14:paraId="0D09526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02 Cái</w:t>
            </w:r>
          </w:p>
        </w:tc>
        <w:tc>
          <w:tcPr>
            <w:tcW w:w="614" w:type="pct"/>
            <w:vAlign w:val="center"/>
          </w:tcPr>
          <w:p w14:paraId="26E55DC5" w14:textId="705C744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A4D3D08" w14:textId="6D6A4DF1" w:rsidTr="00F7401D">
        <w:trPr>
          <w:trHeight w:val="70"/>
        </w:trPr>
        <w:tc>
          <w:tcPr>
            <w:tcW w:w="452" w:type="pct"/>
          </w:tcPr>
          <w:p w14:paraId="7ABC94DB"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52565581" w14:textId="23988816"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Bulldog không chấn thương kiểu De Bakey hoặc tương đương, gập góc 70°, ngàm có răng, cán vòng, dài 170mm, ngàm dài ≥65mm</w:t>
            </w:r>
          </w:p>
        </w:tc>
        <w:tc>
          <w:tcPr>
            <w:tcW w:w="609" w:type="pct"/>
            <w:vAlign w:val="center"/>
            <w:hideMark/>
          </w:tcPr>
          <w:p w14:paraId="551B104D"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0396CF45" w14:textId="25E5378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444479A" w14:textId="1CAFFB16" w:rsidTr="00F7401D">
        <w:trPr>
          <w:trHeight w:val="70"/>
        </w:trPr>
        <w:tc>
          <w:tcPr>
            <w:tcW w:w="452" w:type="pct"/>
          </w:tcPr>
          <w:p w14:paraId="4C17C0ED"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502B1454" w14:textId="2DA976C1"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mạch máu không chấn thương kiểu De Bakey hoặc tương đương, thẳng, ngàm có răng, dài 220mm, ngàm dài ≥ 60mm</w:t>
            </w:r>
          </w:p>
        </w:tc>
        <w:tc>
          <w:tcPr>
            <w:tcW w:w="609" w:type="pct"/>
            <w:vAlign w:val="center"/>
            <w:hideMark/>
          </w:tcPr>
          <w:p w14:paraId="1FB7ABBD"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799933BF" w14:textId="65904CB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57E6A8F" w14:textId="0A48C07B" w:rsidTr="00F7401D">
        <w:trPr>
          <w:trHeight w:val="70"/>
        </w:trPr>
        <w:tc>
          <w:tcPr>
            <w:tcW w:w="452" w:type="pct"/>
          </w:tcPr>
          <w:p w14:paraId="33775505"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2A7BC5E6" w14:textId="593D9DE2"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mạch máu không chấn thương kiểu Glover hoặc tương đương, cong, ngàm có răng, dài 240mm, ngàm dài ≥ 80mm</w:t>
            </w:r>
          </w:p>
        </w:tc>
        <w:tc>
          <w:tcPr>
            <w:tcW w:w="609" w:type="pct"/>
            <w:vAlign w:val="center"/>
            <w:hideMark/>
          </w:tcPr>
          <w:p w14:paraId="6963D20F"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49087260" w14:textId="6BDC39C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D1F5FB7" w14:textId="1DD42A7E" w:rsidTr="00F7401D">
        <w:trPr>
          <w:trHeight w:val="70"/>
        </w:trPr>
        <w:tc>
          <w:tcPr>
            <w:tcW w:w="452" w:type="pct"/>
          </w:tcPr>
          <w:p w14:paraId="61702E81"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4DCAB302" w14:textId="2BDEC3CA"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mạch máu không chấn thương, dài 250mm, ngàm dài ≥85mm</w:t>
            </w:r>
          </w:p>
        </w:tc>
        <w:tc>
          <w:tcPr>
            <w:tcW w:w="609" w:type="pct"/>
            <w:vAlign w:val="center"/>
            <w:hideMark/>
          </w:tcPr>
          <w:p w14:paraId="7442435E"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22C8D4BF" w14:textId="7AA0BE8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46C1359" w14:textId="09EB67EF" w:rsidTr="00F7401D">
        <w:trPr>
          <w:trHeight w:val="70"/>
        </w:trPr>
        <w:tc>
          <w:tcPr>
            <w:tcW w:w="452" w:type="pct"/>
          </w:tcPr>
          <w:p w14:paraId="62A53454"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7A7BEFB" w14:textId="27B4EAEC"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không chấn thương dài 200mm, ngàm ≥70mm</w:t>
            </w:r>
          </w:p>
        </w:tc>
        <w:tc>
          <w:tcPr>
            <w:tcW w:w="609" w:type="pct"/>
            <w:vAlign w:val="center"/>
            <w:hideMark/>
          </w:tcPr>
          <w:p w14:paraId="6956724E"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5EB129E0" w14:textId="03BA7FBD"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C257CD4" w14:textId="1F069970" w:rsidTr="00F7401D">
        <w:trPr>
          <w:trHeight w:val="70"/>
        </w:trPr>
        <w:tc>
          <w:tcPr>
            <w:tcW w:w="452" w:type="pct"/>
          </w:tcPr>
          <w:p w14:paraId="717C53F1"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312EFE39" w14:textId="1C09EA50"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mạch máu không chấn thương kiểu Derra hoặc tương đương, dùng cho trẻ em, cong, ngàm có răng, dài 170mm, ngàm ≥20mm</w:t>
            </w:r>
          </w:p>
        </w:tc>
        <w:tc>
          <w:tcPr>
            <w:tcW w:w="609" w:type="pct"/>
            <w:vAlign w:val="center"/>
            <w:hideMark/>
          </w:tcPr>
          <w:p w14:paraId="72DB8FB8"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A4BFE7E" w14:textId="24C333C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9DE90D7" w14:textId="3976715C" w:rsidTr="00F7401D">
        <w:trPr>
          <w:trHeight w:val="70"/>
        </w:trPr>
        <w:tc>
          <w:tcPr>
            <w:tcW w:w="452" w:type="pct"/>
          </w:tcPr>
          <w:p w14:paraId="174A70D4"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7532BBEF" w14:textId="436EAEF1"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gắp kiểu Collin hoặc tương đương, thẳng, ngàm có răng, dài 190mm, ngàm rộng ≥20mm</w:t>
            </w:r>
          </w:p>
        </w:tc>
        <w:tc>
          <w:tcPr>
            <w:tcW w:w="609" w:type="pct"/>
            <w:vAlign w:val="center"/>
            <w:hideMark/>
          </w:tcPr>
          <w:p w14:paraId="3660C7D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7FD967F" w14:textId="6FA6230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397B3FD" w14:textId="43F4E7F2" w:rsidTr="00F7401D">
        <w:trPr>
          <w:trHeight w:val="70"/>
        </w:trPr>
        <w:tc>
          <w:tcPr>
            <w:tcW w:w="452" w:type="pct"/>
          </w:tcPr>
          <w:p w14:paraId="640246E1"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A6761DF" w14:textId="1DD73468"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không chấn thương, dài 250mm, ngàm ≥95mm</w:t>
            </w:r>
          </w:p>
        </w:tc>
        <w:tc>
          <w:tcPr>
            <w:tcW w:w="609" w:type="pct"/>
            <w:vAlign w:val="center"/>
            <w:hideMark/>
          </w:tcPr>
          <w:p w14:paraId="5B2272B7"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01 Cái</w:t>
            </w:r>
          </w:p>
        </w:tc>
        <w:tc>
          <w:tcPr>
            <w:tcW w:w="614" w:type="pct"/>
            <w:vAlign w:val="center"/>
          </w:tcPr>
          <w:p w14:paraId="7DABD5F3" w14:textId="539A6CD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7151749" w14:textId="4A3D591C" w:rsidTr="00F7401D">
        <w:trPr>
          <w:trHeight w:val="70"/>
        </w:trPr>
        <w:tc>
          <w:tcPr>
            <w:tcW w:w="452" w:type="pct"/>
          </w:tcPr>
          <w:p w14:paraId="5743464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7DE0E51F" w14:textId="4666226B"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mạch máu không chấn thương, dài 210mm, ngàm ≥90mm</w:t>
            </w:r>
          </w:p>
        </w:tc>
        <w:tc>
          <w:tcPr>
            <w:tcW w:w="609" w:type="pct"/>
            <w:vAlign w:val="center"/>
            <w:hideMark/>
          </w:tcPr>
          <w:p w14:paraId="37C2CBE6"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01 Cái</w:t>
            </w:r>
          </w:p>
        </w:tc>
        <w:tc>
          <w:tcPr>
            <w:tcW w:w="614" w:type="pct"/>
            <w:vAlign w:val="center"/>
          </w:tcPr>
          <w:p w14:paraId="42311F81" w14:textId="664DDE26"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D11483B" w14:textId="768CE33D" w:rsidTr="00F7401D">
        <w:trPr>
          <w:trHeight w:val="70"/>
        </w:trPr>
        <w:tc>
          <w:tcPr>
            <w:tcW w:w="452" w:type="pct"/>
          </w:tcPr>
          <w:p w14:paraId="7A7087C6"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F2B3878" w14:textId="4AECD33C"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phẫu tích và gắp chỉ kiểu Lawrence hoặc tương đương, cong, dài 270mm</w:t>
            </w:r>
          </w:p>
        </w:tc>
        <w:tc>
          <w:tcPr>
            <w:tcW w:w="609" w:type="pct"/>
            <w:vAlign w:val="center"/>
            <w:hideMark/>
          </w:tcPr>
          <w:p w14:paraId="08220B1F"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90A049C" w14:textId="54504F8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621C051" w14:textId="2E9C6897" w:rsidTr="00F7401D">
        <w:trPr>
          <w:trHeight w:val="70"/>
        </w:trPr>
        <w:tc>
          <w:tcPr>
            <w:tcW w:w="452" w:type="pct"/>
          </w:tcPr>
          <w:p w14:paraId="3DD1C884"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3B0CBA1A" w14:textId="7FA135A6"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Banh vết thương kiểu Farabeuf hoặc tương đương, hai đầu, dài 150mm, bộ 2 cái</w:t>
            </w:r>
          </w:p>
        </w:tc>
        <w:tc>
          <w:tcPr>
            <w:tcW w:w="609" w:type="pct"/>
            <w:vAlign w:val="center"/>
            <w:hideMark/>
          </w:tcPr>
          <w:p w14:paraId="724C59E6" w14:textId="741481E1" w:rsidR="005D0F4C" w:rsidRPr="00AB3E07" w:rsidRDefault="005D0F4C" w:rsidP="005D0F4C">
            <w:pPr>
              <w:jc w:val="center"/>
              <w:rPr>
                <w:rFonts w:eastAsia="Times New Roman" w:cs="Times New Roman"/>
                <w:kern w:val="0"/>
                <w14:ligatures w14:val="none"/>
              </w:rPr>
            </w:pPr>
            <w:r w:rsidRPr="00AB3E07">
              <w:rPr>
                <w:rFonts w:eastAsia="Times New Roman" w:cs="Times New Roman"/>
                <w:kern w:val="0"/>
                <w14:ligatures w14:val="none"/>
              </w:rPr>
              <w:t>: 01 Bộ</w:t>
            </w:r>
          </w:p>
        </w:tc>
        <w:tc>
          <w:tcPr>
            <w:tcW w:w="614" w:type="pct"/>
            <w:vAlign w:val="center"/>
          </w:tcPr>
          <w:p w14:paraId="5E529051" w14:textId="2808450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381137E" w14:textId="5FDA1097" w:rsidTr="00F7401D">
        <w:trPr>
          <w:trHeight w:val="70"/>
        </w:trPr>
        <w:tc>
          <w:tcPr>
            <w:tcW w:w="452" w:type="pct"/>
          </w:tcPr>
          <w:p w14:paraId="6FA5E9C9"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07DBD5B2" w14:textId="50693AB3"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Banh vết thương kiểu Farabeuf hoặc tương đương, hai đầu, dài 125mm, bộ 2 cái</w:t>
            </w:r>
          </w:p>
        </w:tc>
        <w:tc>
          <w:tcPr>
            <w:tcW w:w="609" w:type="pct"/>
            <w:vAlign w:val="center"/>
            <w:hideMark/>
          </w:tcPr>
          <w:p w14:paraId="17A1C14B" w14:textId="6E6ACD29" w:rsidR="005D0F4C" w:rsidRPr="00AB3E07" w:rsidRDefault="005D0F4C" w:rsidP="005D0F4C">
            <w:pPr>
              <w:jc w:val="center"/>
              <w:rPr>
                <w:rFonts w:eastAsia="Times New Roman" w:cs="Times New Roman"/>
                <w:kern w:val="0"/>
                <w14:ligatures w14:val="none"/>
              </w:rPr>
            </w:pPr>
            <w:r w:rsidRPr="00AB3E07">
              <w:rPr>
                <w:rFonts w:eastAsia="Times New Roman" w:cs="Times New Roman"/>
                <w:kern w:val="0"/>
                <w14:ligatures w14:val="none"/>
              </w:rPr>
              <w:t>: 01 Bộ</w:t>
            </w:r>
          </w:p>
        </w:tc>
        <w:tc>
          <w:tcPr>
            <w:tcW w:w="614" w:type="pct"/>
            <w:vAlign w:val="center"/>
          </w:tcPr>
          <w:p w14:paraId="1E545EED" w14:textId="604C62CC"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3DA27FA" w14:textId="6F4C50DF" w:rsidTr="00F7401D">
        <w:trPr>
          <w:trHeight w:val="70"/>
        </w:trPr>
        <w:tc>
          <w:tcPr>
            <w:tcW w:w="452" w:type="pct"/>
          </w:tcPr>
          <w:p w14:paraId="5E466901"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79D599EB" w14:textId="4B06C87E"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Banh tổ chức kiểu Deaver hoặc tương đương, số 1 hoặc số 2, dài 310mm, kích thước lưỡi ≥20mm</w:t>
            </w:r>
          </w:p>
        </w:tc>
        <w:tc>
          <w:tcPr>
            <w:tcW w:w="609" w:type="pct"/>
            <w:vAlign w:val="center"/>
            <w:hideMark/>
          </w:tcPr>
          <w:p w14:paraId="127EC1B6"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17FCA89" w14:textId="6D771CB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7871B9D" w14:textId="464DBB7E" w:rsidTr="00F7401D">
        <w:trPr>
          <w:trHeight w:val="70"/>
        </w:trPr>
        <w:tc>
          <w:tcPr>
            <w:tcW w:w="452" w:type="pct"/>
          </w:tcPr>
          <w:p w14:paraId="39947446"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033C78E4" w14:textId="4E374665"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Banh tổ chức kiểu Deaver hoặc tương đương, số 4 hoặc số 5,có cán tiện dụng, dài 310mm, kích thước lưỡi ≥70mm</w:t>
            </w:r>
          </w:p>
        </w:tc>
        <w:tc>
          <w:tcPr>
            <w:tcW w:w="609" w:type="pct"/>
            <w:vAlign w:val="center"/>
            <w:hideMark/>
          </w:tcPr>
          <w:p w14:paraId="41F678DA"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08A5EC61" w14:textId="0D95E5A3"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4B1DD5C" w14:textId="4630BE75" w:rsidTr="00F7401D">
        <w:trPr>
          <w:trHeight w:val="70"/>
        </w:trPr>
        <w:tc>
          <w:tcPr>
            <w:tcW w:w="452" w:type="pct"/>
          </w:tcPr>
          <w:p w14:paraId="413C5F71"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53B2D68" w14:textId="0F3D644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Đè bụng/ruột kiểu Ribbon hoặc tương đương, dễ uốn, dài 330mm, lưỡi rộng 40mm</w:t>
            </w:r>
          </w:p>
        </w:tc>
        <w:tc>
          <w:tcPr>
            <w:tcW w:w="609" w:type="pct"/>
            <w:vAlign w:val="center"/>
            <w:hideMark/>
          </w:tcPr>
          <w:p w14:paraId="4A499A50"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5C0FDACF" w14:textId="4A975E9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1612778" w14:textId="52D322C9" w:rsidTr="00F7401D">
        <w:trPr>
          <w:trHeight w:val="70"/>
        </w:trPr>
        <w:tc>
          <w:tcPr>
            <w:tcW w:w="452" w:type="pct"/>
          </w:tcPr>
          <w:p w14:paraId="0C095DB4"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3685D449" w14:textId="44264A9E"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Đè bụng/ruột kiểu Ribbon hoặc tương đương, dễ uốn, dài 330mm, lưỡi rộng 30mm</w:t>
            </w:r>
          </w:p>
        </w:tc>
        <w:tc>
          <w:tcPr>
            <w:tcW w:w="609" w:type="pct"/>
            <w:vAlign w:val="center"/>
            <w:hideMark/>
          </w:tcPr>
          <w:p w14:paraId="472DC16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01 Cái</w:t>
            </w:r>
          </w:p>
        </w:tc>
        <w:tc>
          <w:tcPr>
            <w:tcW w:w="614" w:type="pct"/>
            <w:vAlign w:val="center"/>
          </w:tcPr>
          <w:p w14:paraId="1EA7C7E1" w14:textId="2C142EB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98F40F8" w14:textId="222BA011" w:rsidTr="00F7401D">
        <w:trPr>
          <w:trHeight w:val="70"/>
        </w:trPr>
        <w:tc>
          <w:tcPr>
            <w:tcW w:w="452" w:type="pct"/>
          </w:tcPr>
          <w:p w14:paraId="1B11839C"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733F006" w14:textId="5E5C6EBF"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Banh tự giữ kiểu Weitlaner hoặc tương đương, 3x4 răng tù, dài 165mm</w:t>
            </w:r>
          </w:p>
        </w:tc>
        <w:tc>
          <w:tcPr>
            <w:tcW w:w="609" w:type="pct"/>
            <w:vAlign w:val="center"/>
            <w:hideMark/>
          </w:tcPr>
          <w:p w14:paraId="2E8BF05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471E31CA" w14:textId="1D51830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3C8A343" w14:textId="20D40884" w:rsidTr="00F7401D">
        <w:trPr>
          <w:trHeight w:val="70"/>
        </w:trPr>
        <w:tc>
          <w:tcPr>
            <w:tcW w:w="452" w:type="pct"/>
          </w:tcPr>
          <w:p w14:paraId="3EB935AC"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17BC595D" w14:textId="09F2B292"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Dụng cụ vén phổi kiểu Allison hoặc tương đương, lưỡi khuyết, dài 320mm</w:t>
            </w:r>
          </w:p>
        </w:tc>
        <w:tc>
          <w:tcPr>
            <w:tcW w:w="609" w:type="pct"/>
            <w:vAlign w:val="center"/>
            <w:hideMark/>
          </w:tcPr>
          <w:p w14:paraId="2FBD1483"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2ADBC30" w14:textId="5B1CFEEF"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63B1C82" w14:textId="1500916C" w:rsidTr="00F7401D">
        <w:trPr>
          <w:trHeight w:val="70"/>
        </w:trPr>
        <w:tc>
          <w:tcPr>
            <w:tcW w:w="452" w:type="pct"/>
          </w:tcPr>
          <w:p w14:paraId="3C75476B"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32BE142" w14:textId="624CEEE2"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Dụng cụ vén phổi kiểu Allison hoặc tương đương, lưỡi khuyết, dài 255mm</w:t>
            </w:r>
          </w:p>
        </w:tc>
        <w:tc>
          <w:tcPr>
            <w:tcW w:w="609" w:type="pct"/>
            <w:vAlign w:val="center"/>
            <w:hideMark/>
          </w:tcPr>
          <w:p w14:paraId="056D895B"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ABDACEB" w14:textId="026CEAAC"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BA2DFE9" w14:textId="5846388B" w:rsidTr="00F7401D">
        <w:trPr>
          <w:trHeight w:val="70"/>
        </w:trPr>
        <w:tc>
          <w:tcPr>
            <w:tcW w:w="452" w:type="pct"/>
          </w:tcPr>
          <w:p w14:paraId="42142EEC"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34C186C3" w14:textId="7A419C40"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mang kim kiểu Hegar-Mayo hoặc tương đương, loại TC, thẳng, có răng, dùng cho chỉ tới 3/0, dài 205mm</w:t>
            </w:r>
          </w:p>
        </w:tc>
        <w:tc>
          <w:tcPr>
            <w:tcW w:w="609" w:type="pct"/>
            <w:vAlign w:val="center"/>
            <w:hideMark/>
          </w:tcPr>
          <w:p w14:paraId="7F5BB104"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76CB7B60" w14:textId="277385C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67C1465" w14:textId="68725712" w:rsidTr="00F7401D">
        <w:trPr>
          <w:trHeight w:val="192"/>
        </w:trPr>
        <w:tc>
          <w:tcPr>
            <w:tcW w:w="452" w:type="pct"/>
          </w:tcPr>
          <w:p w14:paraId="3DBBB0C8"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3274D86B" w14:textId="1B58EE53"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mang kim kiểu Crile-Wood hoặc tương đương, loại TC, thẳng, có răng, dùng cho chỉ 4/0-6/0, dài 200mm</w:t>
            </w:r>
          </w:p>
        </w:tc>
        <w:tc>
          <w:tcPr>
            <w:tcW w:w="609" w:type="pct"/>
            <w:vAlign w:val="center"/>
            <w:hideMark/>
          </w:tcPr>
          <w:p w14:paraId="479F549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484A6665" w14:textId="15DFED1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9279B06" w14:textId="16D4C005" w:rsidTr="00ED496E">
        <w:trPr>
          <w:trHeight w:val="70"/>
        </w:trPr>
        <w:tc>
          <w:tcPr>
            <w:tcW w:w="452" w:type="pct"/>
          </w:tcPr>
          <w:p w14:paraId="2DA8D980"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hideMark/>
          </w:tcPr>
          <w:p w14:paraId="212738BD" w14:textId="4BCC1696" w:rsidR="005D0F4C" w:rsidRPr="001B6975" w:rsidRDefault="005D0F4C" w:rsidP="005D0F4C">
            <w:pPr>
              <w:jc w:val="both"/>
              <w:rPr>
                <w:rFonts w:eastAsia="Times New Roman" w:cs="Times New Roman"/>
                <w:kern w:val="0"/>
                <w14:ligatures w14:val="none"/>
              </w:rPr>
            </w:pPr>
            <w:r w:rsidRPr="002165B6">
              <w:rPr>
                <w:rFonts w:eastAsia="Times New Roman" w:cs="Times New Roman"/>
                <w:color w:val="FF0000"/>
                <w:kern w:val="0"/>
                <w14:ligatures w14:val="none"/>
              </w:rPr>
              <w:t>Kẹp mang kim kiểu De bakey hoặc tương đương, loại TC</w:t>
            </w:r>
            <w:r w:rsidRPr="002165B6">
              <w:rPr>
                <w:color w:val="FF0000"/>
                <w:lang w:val="pt-BR"/>
              </w:rPr>
              <w:t xml:space="preserve"> (lưỡi</w:t>
            </w:r>
            <w:r>
              <w:rPr>
                <w:color w:val="FF0000"/>
                <w:lang w:val="pt-BR"/>
              </w:rPr>
              <w:t xml:space="preserve"> bằng hợp kim Tungsten Carbide)</w:t>
            </w:r>
            <w:r w:rsidRPr="002165B6">
              <w:rPr>
                <w:rFonts w:eastAsia="Times New Roman" w:cs="Times New Roman"/>
                <w:color w:val="FF0000"/>
                <w:kern w:val="0"/>
                <w14:ligatures w14:val="none"/>
              </w:rPr>
              <w:t>, thẳng, dùng cho chỉ 4/0-6/0, dài 250mm</w:t>
            </w:r>
          </w:p>
        </w:tc>
        <w:tc>
          <w:tcPr>
            <w:tcW w:w="609" w:type="pct"/>
            <w:vAlign w:val="center"/>
            <w:hideMark/>
          </w:tcPr>
          <w:p w14:paraId="78B88086"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343EDE8" w14:textId="4A97C5B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B41CE88" w14:textId="2FCB93E8" w:rsidTr="00057518">
        <w:trPr>
          <w:trHeight w:val="358"/>
        </w:trPr>
        <w:tc>
          <w:tcPr>
            <w:tcW w:w="452" w:type="pct"/>
          </w:tcPr>
          <w:p w14:paraId="1E107729"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hideMark/>
          </w:tcPr>
          <w:p w14:paraId="5F73293E" w14:textId="4D1CD76E" w:rsidR="005D0F4C" w:rsidRPr="001B6975" w:rsidRDefault="005D0F4C" w:rsidP="005D0F4C">
            <w:pPr>
              <w:jc w:val="both"/>
              <w:rPr>
                <w:rFonts w:eastAsia="Times New Roman" w:cs="Times New Roman"/>
                <w:kern w:val="0"/>
                <w14:ligatures w14:val="none"/>
              </w:rPr>
            </w:pPr>
            <w:r w:rsidRPr="000276FE">
              <w:rPr>
                <w:rFonts w:eastAsia="Times New Roman" w:cs="Times New Roman"/>
                <w:color w:val="FF0000"/>
                <w:kern w:val="0"/>
                <w14:ligatures w14:val="none"/>
              </w:rPr>
              <w:t>Kẹp mang kim, loại TC</w:t>
            </w:r>
            <w:r w:rsidRPr="000276FE">
              <w:rPr>
                <w:color w:val="FF0000"/>
                <w:lang w:val="pt-BR"/>
              </w:rPr>
              <w:t xml:space="preserve"> (lưỡi bằng hợp kim Tungsten Carbide)</w:t>
            </w:r>
            <w:r w:rsidRPr="000276FE">
              <w:rPr>
                <w:rFonts w:eastAsia="Times New Roman" w:cs="Times New Roman"/>
                <w:color w:val="FF0000"/>
                <w:kern w:val="0"/>
                <w14:ligatures w14:val="none"/>
              </w:rPr>
              <w:t>, thẳng, dùng cho chỉ tới 6/0, dài 200mm</w:t>
            </w:r>
          </w:p>
        </w:tc>
        <w:tc>
          <w:tcPr>
            <w:tcW w:w="609" w:type="pct"/>
            <w:vAlign w:val="center"/>
            <w:hideMark/>
          </w:tcPr>
          <w:p w14:paraId="60021739"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79A68952" w14:textId="3B885A4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01E01E4" w14:textId="0AAE1944" w:rsidTr="00F7401D">
        <w:trPr>
          <w:trHeight w:val="215"/>
        </w:trPr>
        <w:tc>
          <w:tcPr>
            <w:tcW w:w="452" w:type="pct"/>
          </w:tcPr>
          <w:p w14:paraId="4CA8C8B2"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369D15AB" w14:textId="3F2604F1" w:rsidR="005D0F4C" w:rsidRPr="001B6975" w:rsidRDefault="005D0F4C" w:rsidP="005D0F4C">
            <w:pPr>
              <w:jc w:val="both"/>
              <w:rPr>
                <w:rFonts w:eastAsia="Times New Roman" w:cs="Times New Roman"/>
                <w:kern w:val="0"/>
                <w14:ligatures w14:val="none"/>
              </w:rPr>
            </w:pPr>
            <w:r w:rsidRPr="000972F8">
              <w:rPr>
                <w:rFonts w:eastAsia="Times New Roman" w:cs="Times New Roman"/>
                <w:color w:val="FF0000"/>
                <w:kern w:val="0"/>
                <w14:ligatures w14:val="none"/>
              </w:rPr>
              <w:t>Kẹp mang kim loại TC</w:t>
            </w:r>
            <w:r w:rsidRPr="000972F8">
              <w:rPr>
                <w:color w:val="FF0000"/>
                <w:lang w:val="pt-BR"/>
              </w:rPr>
              <w:t xml:space="preserve"> (lưỡi bằng hợp kim Tungsten Carbide)</w:t>
            </w:r>
            <w:r w:rsidRPr="000972F8">
              <w:rPr>
                <w:rFonts w:eastAsia="Times New Roman" w:cs="Times New Roman"/>
                <w:color w:val="FF0000"/>
                <w:kern w:val="0"/>
                <w14:ligatures w14:val="none"/>
              </w:rPr>
              <w:t>, thẳng, dùng cho chỉ tới 5/0, dài 230mm</w:t>
            </w:r>
          </w:p>
        </w:tc>
        <w:tc>
          <w:tcPr>
            <w:tcW w:w="609" w:type="pct"/>
            <w:vAlign w:val="center"/>
            <w:hideMark/>
          </w:tcPr>
          <w:p w14:paraId="435507EE"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639A66F3" w14:textId="78FBAE4D"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CD29BCF" w14:textId="6C969208" w:rsidTr="00F7401D">
        <w:trPr>
          <w:trHeight w:val="150"/>
        </w:trPr>
        <w:tc>
          <w:tcPr>
            <w:tcW w:w="452" w:type="pct"/>
          </w:tcPr>
          <w:p w14:paraId="5AC659F3"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A3B45CC" w14:textId="02283001"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mang kim, thẳng, dùng chỉ tới 2/0, dài 200mm</w:t>
            </w:r>
          </w:p>
        </w:tc>
        <w:tc>
          <w:tcPr>
            <w:tcW w:w="609" w:type="pct"/>
            <w:vAlign w:val="center"/>
            <w:hideMark/>
          </w:tcPr>
          <w:p w14:paraId="1EF15EE8"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02 Cái</w:t>
            </w:r>
          </w:p>
        </w:tc>
        <w:tc>
          <w:tcPr>
            <w:tcW w:w="614" w:type="pct"/>
            <w:vAlign w:val="center"/>
          </w:tcPr>
          <w:p w14:paraId="1788BB38" w14:textId="6A5ACABD"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AAFBB1F" w14:textId="646C7150" w:rsidTr="00DE7883">
        <w:trPr>
          <w:trHeight w:val="561"/>
        </w:trPr>
        <w:tc>
          <w:tcPr>
            <w:tcW w:w="452" w:type="pct"/>
          </w:tcPr>
          <w:p w14:paraId="6794472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hideMark/>
          </w:tcPr>
          <w:p w14:paraId="26B03083" w14:textId="4F00EF13" w:rsidR="005D0F4C" w:rsidRPr="001B6975" w:rsidRDefault="005D0F4C" w:rsidP="005D0F4C">
            <w:pPr>
              <w:jc w:val="both"/>
              <w:rPr>
                <w:rFonts w:eastAsia="Times New Roman" w:cs="Times New Roman"/>
                <w:kern w:val="0"/>
                <w14:ligatures w14:val="none"/>
              </w:rPr>
            </w:pPr>
            <w:r w:rsidRPr="003F7753">
              <w:rPr>
                <w:rFonts w:eastAsia="Times New Roman" w:cs="Times New Roman"/>
                <w:color w:val="0070C0"/>
                <w:kern w:val="0"/>
                <w14:ligatures w14:val="none"/>
              </w:rPr>
              <w:t>Banh mở xương sườn kiểu Finochietto hoặc tương đương, khung banh kích thước 2</w:t>
            </w:r>
            <w:r w:rsidRPr="003F7753">
              <w:rPr>
                <w:color w:val="0070C0"/>
                <w:lang w:val="pt-BR"/>
              </w:rPr>
              <w:t>5</w:t>
            </w:r>
            <w:r w:rsidRPr="003F7753">
              <w:rPr>
                <w:rFonts w:eastAsia="Times New Roman" w:cs="Times New Roman"/>
                <w:color w:val="0070C0"/>
                <w:kern w:val="0"/>
                <w14:ligatures w14:val="none"/>
              </w:rPr>
              <w:t>0mm</w:t>
            </w:r>
            <w:r w:rsidRPr="003F7753">
              <w:rPr>
                <w:color w:val="0070C0"/>
                <w:lang w:val="pt-BR"/>
              </w:rPr>
              <w:t xml:space="preserve"> (±≤ 30mm)</w:t>
            </w:r>
            <w:r w:rsidRPr="003F7753">
              <w:rPr>
                <w:rFonts w:eastAsia="Times New Roman" w:cs="Times New Roman"/>
                <w:color w:val="0070C0"/>
                <w:kern w:val="0"/>
                <w14:ligatures w14:val="none"/>
              </w:rPr>
              <w:t>, độ mở tối đa ≥200mm, kích thước lưỡi 40x60mm</w:t>
            </w:r>
            <w:r w:rsidRPr="003F7753">
              <w:rPr>
                <w:color w:val="0070C0"/>
                <w:lang w:val="pt-BR"/>
              </w:rPr>
              <w:t xml:space="preserve"> (±≤ 5mm)</w:t>
            </w:r>
          </w:p>
        </w:tc>
        <w:tc>
          <w:tcPr>
            <w:tcW w:w="609" w:type="pct"/>
            <w:vAlign w:val="center"/>
            <w:hideMark/>
          </w:tcPr>
          <w:p w14:paraId="5041E309"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07AEB52D" w14:textId="38209DC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3A408C2D" w14:textId="5F451024" w:rsidTr="00CA474A">
        <w:trPr>
          <w:trHeight w:val="191"/>
        </w:trPr>
        <w:tc>
          <w:tcPr>
            <w:tcW w:w="452" w:type="pct"/>
          </w:tcPr>
          <w:p w14:paraId="21D1F4FF"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hideMark/>
          </w:tcPr>
          <w:p w14:paraId="12AA487D" w14:textId="0CC8B61C" w:rsidR="005D0F4C" w:rsidRPr="001B6975" w:rsidRDefault="005D0F4C" w:rsidP="005D0F4C">
            <w:pPr>
              <w:jc w:val="both"/>
              <w:rPr>
                <w:rFonts w:eastAsia="Times New Roman" w:cs="Times New Roman"/>
                <w:kern w:val="0"/>
                <w14:ligatures w14:val="none"/>
              </w:rPr>
            </w:pPr>
            <w:r w:rsidRPr="003F7753">
              <w:rPr>
                <w:rFonts w:eastAsia="Times New Roman" w:cs="Times New Roman"/>
                <w:color w:val="0070C0"/>
                <w:kern w:val="0"/>
                <w14:ligatures w14:val="none"/>
              </w:rPr>
              <w:t xml:space="preserve">Banh xương sườn kiểu Finochietto hoặc tương đương, </w:t>
            </w:r>
            <w:r w:rsidRPr="003F7753">
              <w:rPr>
                <w:color w:val="0070C0"/>
                <w:lang w:val="pt-BR"/>
              </w:rPr>
              <w:t xml:space="preserve">khung banh </w:t>
            </w:r>
            <w:r w:rsidRPr="003F7753">
              <w:rPr>
                <w:rFonts w:eastAsia="Times New Roman" w:cs="Times New Roman"/>
                <w:color w:val="0070C0"/>
                <w:kern w:val="0"/>
                <w14:ligatures w14:val="none"/>
              </w:rPr>
              <w:t>kích thước 1</w:t>
            </w:r>
            <w:r w:rsidRPr="003F7753">
              <w:rPr>
                <w:color w:val="0070C0"/>
                <w:lang w:val="pt-BR"/>
              </w:rPr>
              <w:t>8</w:t>
            </w:r>
            <w:r w:rsidRPr="003F7753">
              <w:rPr>
                <w:rFonts w:eastAsia="Times New Roman" w:cs="Times New Roman"/>
                <w:color w:val="0070C0"/>
                <w:kern w:val="0"/>
                <w14:ligatures w14:val="none"/>
              </w:rPr>
              <w:t>0mm</w:t>
            </w:r>
            <w:r w:rsidRPr="003F7753">
              <w:rPr>
                <w:color w:val="0070C0"/>
                <w:lang w:val="pt-BR"/>
              </w:rPr>
              <w:t xml:space="preserve"> (±≤ 20mm)</w:t>
            </w:r>
            <w:r w:rsidRPr="003F7753">
              <w:rPr>
                <w:rFonts w:eastAsia="Times New Roman" w:cs="Times New Roman"/>
                <w:color w:val="0070C0"/>
                <w:kern w:val="0"/>
                <w14:ligatures w14:val="none"/>
              </w:rPr>
              <w:t>, độ mở</w:t>
            </w:r>
            <w:r w:rsidRPr="003F7753">
              <w:rPr>
                <w:color w:val="0070C0"/>
                <w:lang w:val="pt-BR"/>
              </w:rPr>
              <w:t xml:space="preserve"> tối đa</w:t>
            </w:r>
            <w:r w:rsidRPr="003F7753">
              <w:rPr>
                <w:rFonts w:eastAsia="Times New Roman" w:cs="Times New Roman"/>
                <w:color w:val="0070C0"/>
                <w:kern w:val="0"/>
                <w14:ligatures w14:val="none"/>
              </w:rPr>
              <w:t xml:space="preserve"> ≥120mm, </w:t>
            </w:r>
            <w:r w:rsidRPr="003F7753">
              <w:rPr>
                <w:color w:val="0070C0"/>
                <w:lang w:val="pt-BR"/>
              </w:rPr>
              <w:t xml:space="preserve">kích thước </w:t>
            </w:r>
            <w:r w:rsidRPr="003F7753">
              <w:rPr>
                <w:rFonts w:eastAsia="Times New Roman" w:cs="Times New Roman"/>
                <w:color w:val="0070C0"/>
                <w:kern w:val="0"/>
                <w14:ligatures w14:val="none"/>
              </w:rPr>
              <w:t xml:space="preserve">lưỡi ≥30x40mm </w:t>
            </w:r>
            <w:r w:rsidRPr="003F7753">
              <w:rPr>
                <w:i/>
                <w:iCs/>
                <w:color w:val="0070C0"/>
                <w:lang w:val="pt-BR"/>
              </w:rPr>
              <w:t>(khác cỡ dụng cụ số thứ tự 61)</w:t>
            </w:r>
          </w:p>
        </w:tc>
        <w:tc>
          <w:tcPr>
            <w:tcW w:w="609" w:type="pct"/>
            <w:vAlign w:val="center"/>
            <w:hideMark/>
          </w:tcPr>
          <w:p w14:paraId="29ABAE0A"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6359941D" w14:textId="5651FBCA"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523C80B" w14:textId="64720C7A" w:rsidTr="00C70485">
        <w:trPr>
          <w:trHeight w:val="70"/>
        </w:trPr>
        <w:tc>
          <w:tcPr>
            <w:tcW w:w="452" w:type="pct"/>
          </w:tcPr>
          <w:p w14:paraId="273195BC"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hideMark/>
          </w:tcPr>
          <w:p w14:paraId="594E6C51" w14:textId="66D9CCE2" w:rsidR="005D0F4C" w:rsidRPr="001B6975" w:rsidRDefault="005D0F4C" w:rsidP="005D0F4C">
            <w:pPr>
              <w:jc w:val="both"/>
              <w:rPr>
                <w:rFonts w:eastAsia="Times New Roman" w:cs="Times New Roman"/>
                <w:kern w:val="0"/>
                <w14:ligatures w14:val="none"/>
              </w:rPr>
            </w:pPr>
            <w:r w:rsidRPr="003F7753">
              <w:rPr>
                <w:rFonts w:eastAsia="Times New Roman" w:cs="Times New Roman"/>
                <w:color w:val="0070C0"/>
                <w:kern w:val="0"/>
                <w14:ligatures w14:val="none"/>
              </w:rPr>
              <w:t xml:space="preserve">Banh xương sườn kiểu Finochietto hoặc tương đương, </w:t>
            </w:r>
            <w:r w:rsidRPr="003F7753">
              <w:rPr>
                <w:color w:val="0070C0"/>
                <w:lang w:val="pt-BR"/>
              </w:rPr>
              <w:t xml:space="preserve">khung banh </w:t>
            </w:r>
            <w:r w:rsidRPr="003F7753">
              <w:rPr>
                <w:rFonts w:eastAsia="Times New Roman" w:cs="Times New Roman"/>
                <w:color w:val="0070C0"/>
                <w:kern w:val="0"/>
                <w14:ligatures w14:val="none"/>
              </w:rPr>
              <w:t>kích thước 1</w:t>
            </w:r>
            <w:r w:rsidRPr="003F7753">
              <w:rPr>
                <w:color w:val="0070C0"/>
                <w:lang w:val="pt-BR"/>
              </w:rPr>
              <w:t>50</w:t>
            </w:r>
            <w:r w:rsidRPr="003F7753">
              <w:rPr>
                <w:rFonts w:eastAsia="Times New Roman" w:cs="Times New Roman"/>
                <w:color w:val="0070C0"/>
                <w:kern w:val="0"/>
                <w14:ligatures w14:val="none"/>
              </w:rPr>
              <w:t>mm</w:t>
            </w:r>
            <w:r w:rsidRPr="003F7753">
              <w:rPr>
                <w:color w:val="0070C0"/>
                <w:lang w:val="pt-BR"/>
              </w:rPr>
              <w:t xml:space="preserve"> (±≤ 20mm)</w:t>
            </w:r>
            <w:r w:rsidRPr="003F7753">
              <w:rPr>
                <w:rFonts w:eastAsia="Times New Roman" w:cs="Times New Roman"/>
                <w:color w:val="0070C0"/>
                <w:kern w:val="0"/>
                <w14:ligatures w14:val="none"/>
              </w:rPr>
              <w:t>, độ mở</w:t>
            </w:r>
            <w:r w:rsidRPr="003F7753">
              <w:rPr>
                <w:color w:val="0070C0"/>
                <w:lang w:val="pt-BR"/>
              </w:rPr>
              <w:t xml:space="preserve"> tối đa</w:t>
            </w:r>
            <w:r w:rsidRPr="003F7753">
              <w:rPr>
                <w:rFonts w:eastAsia="Times New Roman" w:cs="Times New Roman"/>
                <w:color w:val="0070C0"/>
                <w:kern w:val="0"/>
                <w14:ligatures w14:val="none"/>
              </w:rPr>
              <w:t xml:space="preserve"> ≥1</w:t>
            </w:r>
            <w:r w:rsidRPr="003F7753">
              <w:rPr>
                <w:color w:val="0070C0"/>
                <w:lang w:val="pt-BR"/>
              </w:rPr>
              <w:t>0</w:t>
            </w:r>
            <w:r w:rsidRPr="003F7753">
              <w:rPr>
                <w:rFonts w:eastAsia="Times New Roman" w:cs="Times New Roman"/>
                <w:color w:val="0070C0"/>
                <w:kern w:val="0"/>
                <w14:ligatures w14:val="none"/>
              </w:rPr>
              <w:t xml:space="preserve">0mm, </w:t>
            </w:r>
            <w:r w:rsidRPr="003F7753">
              <w:rPr>
                <w:color w:val="0070C0"/>
                <w:lang w:val="pt-BR"/>
              </w:rPr>
              <w:t xml:space="preserve">kích thước </w:t>
            </w:r>
            <w:r w:rsidRPr="003F7753">
              <w:rPr>
                <w:rFonts w:eastAsia="Times New Roman" w:cs="Times New Roman"/>
                <w:color w:val="0070C0"/>
                <w:kern w:val="0"/>
                <w14:ligatures w14:val="none"/>
              </w:rPr>
              <w:t>lưỡi 25 x 30 mm</w:t>
            </w:r>
            <w:r w:rsidRPr="003F7753">
              <w:rPr>
                <w:color w:val="0070C0"/>
                <w:lang w:val="pt-BR"/>
              </w:rPr>
              <w:t xml:space="preserve"> (±≤ 5mm)</w:t>
            </w:r>
          </w:p>
        </w:tc>
        <w:tc>
          <w:tcPr>
            <w:tcW w:w="609" w:type="pct"/>
            <w:vAlign w:val="center"/>
            <w:hideMark/>
          </w:tcPr>
          <w:p w14:paraId="309E54B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02 cái</w:t>
            </w:r>
          </w:p>
        </w:tc>
        <w:tc>
          <w:tcPr>
            <w:tcW w:w="614" w:type="pct"/>
            <w:vAlign w:val="center"/>
          </w:tcPr>
          <w:p w14:paraId="12281B75" w14:textId="2235511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EFF5445" w14:textId="18C47D58" w:rsidTr="00F7401D">
        <w:trPr>
          <w:trHeight w:val="70"/>
        </w:trPr>
        <w:tc>
          <w:tcPr>
            <w:tcW w:w="452" w:type="pct"/>
          </w:tcPr>
          <w:p w14:paraId="17B30A98"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8BE1B40" w14:textId="344A0BCA"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Dụng cụ róc xương kiểu Doyen hoặc tương đương, cho người lớn, cong sang phải, đầu nhọn, dài 175mm</w:t>
            </w:r>
          </w:p>
        </w:tc>
        <w:tc>
          <w:tcPr>
            <w:tcW w:w="609" w:type="pct"/>
            <w:vAlign w:val="center"/>
            <w:hideMark/>
          </w:tcPr>
          <w:p w14:paraId="0028242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75A981DA" w14:textId="7273ED76"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327FD03" w14:textId="1469D930" w:rsidTr="00F7401D">
        <w:trPr>
          <w:trHeight w:val="70"/>
        </w:trPr>
        <w:tc>
          <w:tcPr>
            <w:tcW w:w="452" w:type="pct"/>
          </w:tcPr>
          <w:p w14:paraId="7C3DFD45"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45090B7" w14:textId="4AAA2443"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Dụng cụ róc xương kiểu Doyen hoặc tương đương, cho người lớn, cong sang trái, đầu nhọn, dài 175mm</w:t>
            </w:r>
          </w:p>
        </w:tc>
        <w:tc>
          <w:tcPr>
            <w:tcW w:w="609" w:type="pct"/>
            <w:vAlign w:val="center"/>
            <w:hideMark/>
          </w:tcPr>
          <w:p w14:paraId="61CCA6CD"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01 Cái</w:t>
            </w:r>
          </w:p>
        </w:tc>
        <w:tc>
          <w:tcPr>
            <w:tcW w:w="614" w:type="pct"/>
            <w:vAlign w:val="center"/>
          </w:tcPr>
          <w:p w14:paraId="04B0E21A" w14:textId="6469C47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1E4F31D4" w14:textId="79A04B85" w:rsidTr="00F7401D">
        <w:trPr>
          <w:trHeight w:val="70"/>
        </w:trPr>
        <w:tc>
          <w:tcPr>
            <w:tcW w:w="452" w:type="pct"/>
          </w:tcPr>
          <w:p w14:paraId="7DBC7FB4"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30221D34" w14:textId="0A2430D3"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Dụng cụ phẫu tích nội mạc kiểu Lemmon hoặc tương đương, đầu cong, rộng 3mm, dài 165mm</w:t>
            </w:r>
          </w:p>
        </w:tc>
        <w:tc>
          <w:tcPr>
            <w:tcW w:w="609" w:type="pct"/>
            <w:vAlign w:val="center"/>
            <w:hideMark/>
          </w:tcPr>
          <w:p w14:paraId="27C727D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4B774568" w14:textId="48A3327E"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43189977" w14:textId="2404204F" w:rsidTr="00F7401D">
        <w:trPr>
          <w:trHeight w:val="70"/>
        </w:trPr>
        <w:tc>
          <w:tcPr>
            <w:tcW w:w="452" w:type="pct"/>
          </w:tcPr>
          <w:p w14:paraId="09CF5713"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5F374EA2" w14:textId="2971BC96"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Dung cụ phẫu tích tim mạch kiểu Davis hoặc tương đương, cong, hai đầu tù, cán tròn, dài 245mm, rộng 4.5 mm</w:t>
            </w:r>
          </w:p>
        </w:tc>
        <w:tc>
          <w:tcPr>
            <w:tcW w:w="609" w:type="pct"/>
            <w:vAlign w:val="center"/>
            <w:hideMark/>
          </w:tcPr>
          <w:p w14:paraId="67D074AA"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77D24696" w14:textId="37D4F220"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4EFB53D" w14:textId="4B67E5BC" w:rsidTr="00F7401D">
        <w:trPr>
          <w:trHeight w:val="70"/>
        </w:trPr>
        <w:tc>
          <w:tcPr>
            <w:tcW w:w="452" w:type="pct"/>
          </w:tcPr>
          <w:p w14:paraId="6FC31812"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1C43FCD" w14:textId="724C2F6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phẫu tích mô kiểu Allis hoặc tương đương, ngàm có răng 5x6, dài 255mm</w:t>
            </w:r>
          </w:p>
        </w:tc>
        <w:tc>
          <w:tcPr>
            <w:tcW w:w="609" w:type="pct"/>
            <w:vAlign w:val="center"/>
            <w:hideMark/>
          </w:tcPr>
          <w:p w14:paraId="00D05F96"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02 cái</w:t>
            </w:r>
          </w:p>
        </w:tc>
        <w:tc>
          <w:tcPr>
            <w:tcW w:w="614" w:type="pct"/>
            <w:vAlign w:val="center"/>
          </w:tcPr>
          <w:p w14:paraId="449DA10D" w14:textId="7F59941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B3B1836" w14:textId="5241F9BE" w:rsidTr="00F7401D">
        <w:trPr>
          <w:trHeight w:val="70"/>
        </w:trPr>
        <w:tc>
          <w:tcPr>
            <w:tcW w:w="452" w:type="pct"/>
          </w:tcPr>
          <w:p w14:paraId="72492E22"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0B08C466" w14:textId="0B5C873C"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phẫu tích mô kiểu Allis hoặc tương đương, ngàm có răng ≥ 4x5, dài 190mm</w:t>
            </w:r>
          </w:p>
        </w:tc>
        <w:tc>
          <w:tcPr>
            <w:tcW w:w="609" w:type="pct"/>
            <w:vAlign w:val="center"/>
            <w:hideMark/>
          </w:tcPr>
          <w:p w14:paraId="6A6336D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02 cái</w:t>
            </w:r>
          </w:p>
        </w:tc>
        <w:tc>
          <w:tcPr>
            <w:tcW w:w="614" w:type="pct"/>
            <w:vAlign w:val="center"/>
          </w:tcPr>
          <w:p w14:paraId="0222B734" w14:textId="2A93D1E3"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59F3099" w14:textId="2C7FC0A6" w:rsidTr="00F7401D">
        <w:trPr>
          <w:trHeight w:val="70"/>
        </w:trPr>
        <w:tc>
          <w:tcPr>
            <w:tcW w:w="452" w:type="pct"/>
          </w:tcPr>
          <w:p w14:paraId="340656E4"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51CCE79" w14:textId="77BCB9DF"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Kìm cắt xương, dài 250mm</w:t>
            </w:r>
          </w:p>
        </w:tc>
        <w:tc>
          <w:tcPr>
            <w:tcW w:w="609" w:type="pct"/>
            <w:vAlign w:val="center"/>
            <w:hideMark/>
          </w:tcPr>
          <w:p w14:paraId="5D29BF5D"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510DFA4F" w14:textId="03E7B188"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3D2B578" w14:textId="10CD01FF" w:rsidTr="00F7401D">
        <w:trPr>
          <w:trHeight w:val="70"/>
        </w:trPr>
        <w:tc>
          <w:tcPr>
            <w:tcW w:w="452" w:type="pct"/>
          </w:tcPr>
          <w:p w14:paraId="226D9848"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671820F1" w14:textId="724028E4"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Vén mạch máu và rễ dây thần kinh kiểu Caspar hoặc tương đương, gập góc 90°, mũi ngắn, đầu thăm, cán tròn, dài 245mm, mũi dài 5mm</w:t>
            </w:r>
          </w:p>
        </w:tc>
        <w:tc>
          <w:tcPr>
            <w:tcW w:w="609" w:type="pct"/>
            <w:vAlign w:val="center"/>
            <w:hideMark/>
          </w:tcPr>
          <w:p w14:paraId="23B4A2B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93A387E" w14:textId="6A926D7E"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70C2C0E" w14:textId="58DBC8B8" w:rsidTr="00F7401D">
        <w:trPr>
          <w:trHeight w:val="271"/>
        </w:trPr>
        <w:tc>
          <w:tcPr>
            <w:tcW w:w="452" w:type="pct"/>
          </w:tcPr>
          <w:p w14:paraId="4DEF1AEE"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588B3E2" w14:textId="6177D9E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Vén mạch máu và rễ dây thần kinh kiểu Caspar hoặc tương đương, gập góc 90°, mũi dài, đầu thăm, cán tròn, dài 245mm, mũi dài 9mm</w:t>
            </w:r>
          </w:p>
        </w:tc>
        <w:tc>
          <w:tcPr>
            <w:tcW w:w="609" w:type="pct"/>
            <w:vAlign w:val="center"/>
            <w:hideMark/>
          </w:tcPr>
          <w:p w14:paraId="08699F2D"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01 Cái</w:t>
            </w:r>
          </w:p>
        </w:tc>
        <w:tc>
          <w:tcPr>
            <w:tcW w:w="614" w:type="pct"/>
            <w:vAlign w:val="center"/>
          </w:tcPr>
          <w:p w14:paraId="3AC67EE0" w14:textId="0E7F78B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EB773FE" w14:textId="384A0CEB" w:rsidTr="00F7401D">
        <w:trPr>
          <w:trHeight w:val="70"/>
        </w:trPr>
        <w:tc>
          <w:tcPr>
            <w:tcW w:w="452" w:type="pct"/>
          </w:tcPr>
          <w:p w14:paraId="4C37F9E7"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09030376" w14:textId="68E8F626"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gắp, ngàm hình oval, có răng, dài 250mm, ngàm ≥20mm</w:t>
            </w:r>
          </w:p>
        </w:tc>
        <w:tc>
          <w:tcPr>
            <w:tcW w:w="609" w:type="pct"/>
            <w:vAlign w:val="center"/>
            <w:hideMark/>
          </w:tcPr>
          <w:p w14:paraId="53A86855"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10FDC4CE" w14:textId="4B475E5F"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C188E85" w14:textId="6F6115AB" w:rsidTr="00F7401D">
        <w:trPr>
          <w:trHeight w:val="205"/>
        </w:trPr>
        <w:tc>
          <w:tcPr>
            <w:tcW w:w="452" w:type="pct"/>
          </w:tcPr>
          <w:p w14:paraId="7A0492B2"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5EE9E5C9" w14:textId="1A7AF48D"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vi phẫu kiểu Diadust hoặc JACOBSON hoặc tương đương, thẳng, mũi bằng hoặc tròn, ngàm phủ bụi kim cương, cán tròn, dài 210mm</w:t>
            </w:r>
          </w:p>
        </w:tc>
        <w:tc>
          <w:tcPr>
            <w:tcW w:w="609" w:type="pct"/>
            <w:vAlign w:val="center"/>
            <w:hideMark/>
          </w:tcPr>
          <w:p w14:paraId="4E213C7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5D274CC5" w14:textId="0BFC447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769282B0" w14:textId="7D234FC3" w:rsidTr="00F7401D">
        <w:trPr>
          <w:trHeight w:val="70"/>
        </w:trPr>
        <w:tc>
          <w:tcPr>
            <w:tcW w:w="452" w:type="pct"/>
          </w:tcPr>
          <w:p w14:paraId="7672008D"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5206B7F" w14:textId="1C7CAFD3"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vi phẫu kiểu Diadust hoặc JACOBSON hoặc tương đương, thẳng, ngàm phủ bụi kim cương, cán tròn, dài 210mm</w:t>
            </w:r>
          </w:p>
        </w:tc>
        <w:tc>
          <w:tcPr>
            <w:tcW w:w="609" w:type="pct"/>
            <w:vAlign w:val="center"/>
            <w:hideMark/>
          </w:tcPr>
          <w:p w14:paraId="47C89F4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205D81C3" w14:textId="67DA8C66"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666BCB2" w14:textId="01432F9C" w:rsidTr="00F7401D">
        <w:trPr>
          <w:trHeight w:val="70"/>
        </w:trPr>
        <w:tc>
          <w:tcPr>
            <w:tcW w:w="452" w:type="pct"/>
          </w:tcPr>
          <w:p w14:paraId="2CB534C5" w14:textId="77777777" w:rsidR="005D0F4C" w:rsidRPr="001C56D8" w:rsidRDefault="005D0F4C" w:rsidP="005D0F4C">
            <w:pPr>
              <w:pStyle w:val="oancuaDanhsach"/>
              <w:numPr>
                <w:ilvl w:val="0"/>
                <w:numId w:val="12"/>
              </w:numPr>
              <w:rPr>
                <w:rFonts w:eastAsia="Times New Roman" w:cs="Times New Roman"/>
                <w:kern w:val="0"/>
                <w14:ligatures w14:val="none"/>
              </w:rPr>
            </w:pPr>
          </w:p>
        </w:tc>
        <w:tc>
          <w:tcPr>
            <w:tcW w:w="3325" w:type="pct"/>
            <w:vAlign w:val="center"/>
            <w:hideMark/>
          </w:tcPr>
          <w:p w14:paraId="6DAC805D" w14:textId="0E8C0555"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Kẹp vi phẫu kiểu De Bakey hoặc tương đương, thẳng, ngàm có răng, cán tròn, dài 210mm, ngàm rộng 1.1 mm (≤± 0.1mm)</w:t>
            </w:r>
          </w:p>
        </w:tc>
        <w:tc>
          <w:tcPr>
            <w:tcW w:w="609" w:type="pct"/>
            <w:vAlign w:val="center"/>
            <w:hideMark/>
          </w:tcPr>
          <w:p w14:paraId="0DC55551"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679D8512" w14:textId="46490DBB"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0545817" w14:textId="790EE031" w:rsidTr="00F7401D">
        <w:trPr>
          <w:trHeight w:val="70"/>
        </w:trPr>
        <w:tc>
          <w:tcPr>
            <w:tcW w:w="452" w:type="pct"/>
          </w:tcPr>
          <w:p w14:paraId="6D148EB0"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0E61E251" w14:textId="3EB62775"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Kẹp mang kim vi phẫu kiểu Diadust hoặc JACOBSON hoặc tương đương, thẳng, ngàm phủ bụi kim cương, cán tròn, có khóa cài, cán kiểu nhíp, màu vàng, dài 210mm, dùng cho chỉ tới 7/0</w:t>
            </w:r>
          </w:p>
        </w:tc>
        <w:tc>
          <w:tcPr>
            <w:tcW w:w="609" w:type="pct"/>
            <w:vAlign w:val="center"/>
            <w:hideMark/>
          </w:tcPr>
          <w:p w14:paraId="5C33F53F"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24D6E552" w14:textId="7BA08F41"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0579B7B1" w14:textId="1E95FFC0" w:rsidTr="00F7401D">
        <w:trPr>
          <w:trHeight w:val="70"/>
        </w:trPr>
        <w:tc>
          <w:tcPr>
            <w:tcW w:w="452" w:type="pct"/>
          </w:tcPr>
          <w:p w14:paraId="14ECF101"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4EC43AE7" w14:textId="48B2F850"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Banh vết thương kiểu Collin-Hartmann hoặc tương đương, hai đầu, dài 150mm</w:t>
            </w:r>
          </w:p>
        </w:tc>
        <w:tc>
          <w:tcPr>
            <w:tcW w:w="609" w:type="pct"/>
            <w:vAlign w:val="center"/>
            <w:hideMark/>
          </w:tcPr>
          <w:p w14:paraId="591493DF"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02 Cái</w:t>
            </w:r>
          </w:p>
        </w:tc>
        <w:tc>
          <w:tcPr>
            <w:tcW w:w="614" w:type="pct"/>
            <w:vAlign w:val="center"/>
          </w:tcPr>
          <w:p w14:paraId="177DF8A3" w14:textId="59A4A606"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59766E5" w14:textId="27CD9913" w:rsidTr="00F7401D">
        <w:trPr>
          <w:trHeight w:val="70"/>
        </w:trPr>
        <w:tc>
          <w:tcPr>
            <w:tcW w:w="452" w:type="pct"/>
          </w:tcPr>
          <w:p w14:paraId="01494030" w14:textId="77777777" w:rsidR="005D0F4C" w:rsidRPr="001C56D8" w:rsidRDefault="005D0F4C" w:rsidP="005D0F4C">
            <w:pPr>
              <w:pStyle w:val="oancuaDanhsach"/>
              <w:numPr>
                <w:ilvl w:val="0"/>
                <w:numId w:val="12"/>
              </w:numPr>
              <w:jc w:val="both"/>
              <w:rPr>
                <w:rFonts w:eastAsia="Times New Roman" w:cs="Times New Roman"/>
                <w:kern w:val="0"/>
                <w14:ligatures w14:val="none"/>
              </w:rPr>
            </w:pPr>
          </w:p>
        </w:tc>
        <w:tc>
          <w:tcPr>
            <w:tcW w:w="3325" w:type="pct"/>
            <w:noWrap/>
            <w:vAlign w:val="center"/>
            <w:hideMark/>
          </w:tcPr>
          <w:p w14:paraId="2988C76F" w14:textId="60E661F8" w:rsidR="005D0F4C" w:rsidRPr="001B6975" w:rsidRDefault="005D0F4C" w:rsidP="005D0F4C">
            <w:pPr>
              <w:jc w:val="both"/>
              <w:rPr>
                <w:rFonts w:eastAsia="Times New Roman" w:cs="Times New Roman"/>
                <w:kern w:val="0"/>
                <w14:ligatures w14:val="none"/>
              </w:rPr>
            </w:pPr>
            <w:r w:rsidRPr="001B6975">
              <w:rPr>
                <w:rFonts w:eastAsia="Times New Roman" w:cs="Times New Roman"/>
                <w:kern w:val="0"/>
                <w14:ligatures w14:val="none"/>
              </w:rPr>
              <w:t>Banh tự giữ kiểu Weitlaner hoặc tương đương, ≥5x5 răng tù, dài 250mm</w:t>
            </w:r>
          </w:p>
        </w:tc>
        <w:tc>
          <w:tcPr>
            <w:tcW w:w="609" w:type="pct"/>
            <w:vAlign w:val="center"/>
            <w:hideMark/>
          </w:tcPr>
          <w:p w14:paraId="7F57C7C2" w14:textId="77777777" w:rsidR="005D0F4C" w:rsidRPr="001B6975" w:rsidRDefault="005D0F4C" w:rsidP="005D0F4C">
            <w:pPr>
              <w:jc w:val="center"/>
              <w:rPr>
                <w:rFonts w:eastAsia="Times New Roman" w:cs="Times New Roman"/>
                <w:kern w:val="0"/>
                <w14:ligatures w14:val="none"/>
              </w:rPr>
            </w:pPr>
            <w:r w:rsidRPr="001B6975">
              <w:rPr>
                <w:rFonts w:eastAsia="Times New Roman" w:cs="Times New Roman"/>
                <w:kern w:val="0"/>
                <w14:ligatures w14:val="none"/>
              </w:rPr>
              <w:t>: 01 Cái</w:t>
            </w:r>
          </w:p>
        </w:tc>
        <w:tc>
          <w:tcPr>
            <w:tcW w:w="614" w:type="pct"/>
            <w:vAlign w:val="center"/>
          </w:tcPr>
          <w:p w14:paraId="758EA285" w14:textId="1C82264C"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08330C9" w14:textId="7246FCC0" w:rsidTr="00F7401D">
        <w:trPr>
          <w:trHeight w:val="315"/>
        </w:trPr>
        <w:tc>
          <w:tcPr>
            <w:tcW w:w="452" w:type="pct"/>
          </w:tcPr>
          <w:p w14:paraId="3BD9D89F" w14:textId="77777777" w:rsidR="005D0F4C" w:rsidRPr="001B6975" w:rsidRDefault="005D0F4C" w:rsidP="005D0F4C">
            <w:pPr>
              <w:pStyle w:val="oancuaDanhsach"/>
              <w:numPr>
                <w:ilvl w:val="0"/>
                <w:numId w:val="10"/>
              </w:numPr>
              <w:jc w:val="both"/>
              <w:rPr>
                <w:rFonts w:eastAsia="Times New Roman" w:cs="Times New Roman"/>
                <w:b/>
                <w:bCs/>
                <w:kern w:val="0"/>
                <w14:ligatures w14:val="none"/>
              </w:rPr>
            </w:pPr>
          </w:p>
        </w:tc>
        <w:tc>
          <w:tcPr>
            <w:tcW w:w="3934" w:type="pct"/>
            <w:gridSpan w:val="2"/>
            <w:noWrap/>
            <w:vAlign w:val="center"/>
            <w:hideMark/>
          </w:tcPr>
          <w:p w14:paraId="7C533E1F" w14:textId="723023C9" w:rsidR="005D0F4C" w:rsidRPr="001B6975" w:rsidRDefault="005D0F4C" w:rsidP="005D0F4C">
            <w:pPr>
              <w:jc w:val="both"/>
              <w:rPr>
                <w:rFonts w:eastAsia="Times New Roman" w:cs="Times New Roman"/>
                <w:b/>
                <w:bCs/>
                <w:kern w:val="0"/>
                <w14:ligatures w14:val="none"/>
              </w:rPr>
            </w:pPr>
            <w:r w:rsidRPr="001B6975">
              <w:rPr>
                <w:rFonts w:eastAsia="Times New Roman" w:cs="Times New Roman"/>
                <w:b/>
                <w:bCs/>
                <w:kern w:val="0"/>
                <w14:ligatures w14:val="none"/>
              </w:rPr>
              <w:t>YÊU CẦU KHÁC</w:t>
            </w:r>
          </w:p>
        </w:tc>
        <w:tc>
          <w:tcPr>
            <w:tcW w:w="614" w:type="pct"/>
            <w:vAlign w:val="center"/>
          </w:tcPr>
          <w:p w14:paraId="50F43438" w14:textId="77777777" w:rsidR="005D0F4C" w:rsidRPr="001B6975" w:rsidRDefault="005D0F4C" w:rsidP="005D0F4C">
            <w:pPr>
              <w:jc w:val="center"/>
              <w:rPr>
                <w:rFonts w:eastAsia="Times New Roman" w:cs="Times New Roman"/>
                <w:b/>
                <w:bCs/>
                <w:kern w:val="0"/>
                <w14:ligatures w14:val="none"/>
              </w:rPr>
            </w:pPr>
          </w:p>
        </w:tc>
      </w:tr>
      <w:tr w:rsidR="005D0F4C" w:rsidRPr="001B6975" w14:paraId="0A3EA64A" w14:textId="4F1C7526" w:rsidTr="00F7401D">
        <w:trPr>
          <w:trHeight w:val="70"/>
        </w:trPr>
        <w:tc>
          <w:tcPr>
            <w:tcW w:w="452" w:type="pct"/>
          </w:tcPr>
          <w:p w14:paraId="63179D15"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63F35CDE" w14:textId="2F5821DB"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14" w:type="pct"/>
            <w:vAlign w:val="center"/>
          </w:tcPr>
          <w:p w14:paraId="40ACE4E6" w14:textId="75B8C684"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17C0775" w14:textId="1F53640D" w:rsidTr="00F7401D">
        <w:trPr>
          <w:trHeight w:val="435"/>
        </w:trPr>
        <w:tc>
          <w:tcPr>
            <w:tcW w:w="452" w:type="pct"/>
          </w:tcPr>
          <w:p w14:paraId="314C9D79"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207E1F1B" w14:textId="1BF21642"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4" w:type="pct"/>
            <w:vAlign w:val="center"/>
          </w:tcPr>
          <w:p w14:paraId="0A56DA81" w14:textId="4CA4B2DC"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A7797C1" w14:textId="42EBB508" w:rsidTr="00F7401D">
        <w:trPr>
          <w:trHeight w:val="375"/>
        </w:trPr>
        <w:tc>
          <w:tcPr>
            <w:tcW w:w="452" w:type="pct"/>
          </w:tcPr>
          <w:p w14:paraId="3DB602F5"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111EED05" w14:textId="20F04C90"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Yêu cầu về bảo hành:</w:t>
            </w:r>
          </w:p>
        </w:tc>
        <w:tc>
          <w:tcPr>
            <w:tcW w:w="614" w:type="pct"/>
            <w:vAlign w:val="center"/>
          </w:tcPr>
          <w:p w14:paraId="3F46B3A6" w14:textId="5099AB4A" w:rsidR="005D0F4C" w:rsidRPr="001B6975" w:rsidRDefault="005D0F4C" w:rsidP="005D0F4C">
            <w:pPr>
              <w:jc w:val="center"/>
              <w:rPr>
                <w:rFonts w:eastAsia="Times New Roman" w:cs="Times New Roman"/>
                <w:kern w:val="0"/>
                <w14:ligatures w14:val="none"/>
              </w:rPr>
            </w:pPr>
          </w:p>
        </w:tc>
      </w:tr>
      <w:tr w:rsidR="005D0F4C" w:rsidRPr="001B6975" w14:paraId="3B4F5C08" w14:textId="1D81E3CC" w:rsidTr="00F7401D">
        <w:trPr>
          <w:trHeight w:val="70"/>
        </w:trPr>
        <w:tc>
          <w:tcPr>
            <w:tcW w:w="452" w:type="pct"/>
          </w:tcPr>
          <w:p w14:paraId="2AF29AFE"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0905B722" w14:textId="0A9C5842"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Thời hạn bảo hành: ≥ 365 ngày (không bao gồm vật tư tiêu hao thử máy) kể từ ngày bàn giao và nghiệm thu hàng hóa</w:t>
            </w:r>
          </w:p>
        </w:tc>
        <w:tc>
          <w:tcPr>
            <w:tcW w:w="614" w:type="pct"/>
            <w:vAlign w:val="center"/>
          </w:tcPr>
          <w:p w14:paraId="00B0273C" w14:textId="63D4AB5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260BC62" w14:textId="54C51FFB" w:rsidTr="00F7401D">
        <w:trPr>
          <w:trHeight w:val="70"/>
        </w:trPr>
        <w:tc>
          <w:tcPr>
            <w:tcW w:w="452" w:type="pct"/>
          </w:tcPr>
          <w:p w14:paraId="4417861D"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6E8A8016" w14:textId="3830D2E6"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Địa điểm bảo hành: tại Bệnh viện Hữu nghị Việt Đức – Cơ sở 2</w:t>
            </w:r>
          </w:p>
        </w:tc>
        <w:tc>
          <w:tcPr>
            <w:tcW w:w="614" w:type="pct"/>
            <w:vAlign w:val="center"/>
          </w:tcPr>
          <w:p w14:paraId="5C18A6ED" w14:textId="70BE6952"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69DA8333" w14:textId="3122B073" w:rsidTr="00F7401D">
        <w:trPr>
          <w:trHeight w:val="70"/>
        </w:trPr>
        <w:tc>
          <w:tcPr>
            <w:tcW w:w="452" w:type="pct"/>
          </w:tcPr>
          <w:p w14:paraId="4D54A73A"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6427E71F" w14:textId="5580E817"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Thời hạn sửa chữa, thay thế: ≤ 14 ngày (kể từ ngày phát sinh lỗi)</w:t>
            </w:r>
          </w:p>
        </w:tc>
        <w:tc>
          <w:tcPr>
            <w:tcW w:w="614" w:type="pct"/>
            <w:vAlign w:val="center"/>
          </w:tcPr>
          <w:p w14:paraId="08853DC9" w14:textId="53DB4F85"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2C319EA9" w14:textId="694B9360" w:rsidTr="00F7401D">
        <w:trPr>
          <w:trHeight w:val="70"/>
        </w:trPr>
        <w:tc>
          <w:tcPr>
            <w:tcW w:w="452" w:type="pct"/>
          </w:tcPr>
          <w:p w14:paraId="73D0E25B"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7EE82DCA" w14:textId="2DA6F4E6"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Thời hạn có mặt tại đơn vị sử dụng để kiểm tra: ≤ 48 giờ (kể từ khi có thông báo)</w:t>
            </w:r>
          </w:p>
        </w:tc>
        <w:tc>
          <w:tcPr>
            <w:tcW w:w="614" w:type="pct"/>
            <w:vAlign w:val="center"/>
          </w:tcPr>
          <w:p w14:paraId="675D5ED9" w14:textId="1F868E57"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r w:rsidR="005D0F4C" w:rsidRPr="001B6975" w14:paraId="590F3889" w14:textId="25A14055" w:rsidTr="00F7401D">
        <w:trPr>
          <w:trHeight w:val="70"/>
        </w:trPr>
        <w:tc>
          <w:tcPr>
            <w:tcW w:w="452" w:type="pct"/>
          </w:tcPr>
          <w:p w14:paraId="2CD71965" w14:textId="77777777" w:rsidR="005D0F4C" w:rsidRPr="001B6975" w:rsidRDefault="005D0F4C" w:rsidP="005D0F4C">
            <w:pPr>
              <w:rPr>
                <w:rFonts w:eastAsia="Times New Roman" w:cs="Times New Roman"/>
                <w:kern w:val="0"/>
                <w14:ligatures w14:val="none"/>
              </w:rPr>
            </w:pPr>
          </w:p>
        </w:tc>
        <w:tc>
          <w:tcPr>
            <w:tcW w:w="3934" w:type="pct"/>
            <w:gridSpan w:val="2"/>
            <w:vAlign w:val="center"/>
            <w:hideMark/>
          </w:tcPr>
          <w:p w14:paraId="06A0920A" w14:textId="354CB95D" w:rsidR="005D0F4C" w:rsidRPr="001B6975" w:rsidRDefault="005D0F4C" w:rsidP="005D0F4C">
            <w:pPr>
              <w:rPr>
                <w:rFonts w:eastAsia="Times New Roman" w:cs="Times New Roman"/>
                <w:kern w:val="0"/>
                <w14:ligatures w14:val="none"/>
              </w:rPr>
            </w:pPr>
            <w:r w:rsidRPr="001B6975">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1B6975">
              <w:rPr>
                <w:rFonts w:eastAsia="Times New Roman" w:cs="Times New Roman"/>
                <w:kern w:val="0"/>
                <w14:ligatures w14:val="none"/>
              </w:rPr>
              <w:t xml:space="preserve"> ngày kể từ ngày hợp đồng có hiệu lực</w:t>
            </w:r>
          </w:p>
        </w:tc>
        <w:tc>
          <w:tcPr>
            <w:tcW w:w="614" w:type="pct"/>
            <w:vAlign w:val="center"/>
          </w:tcPr>
          <w:p w14:paraId="736C5C90" w14:textId="080F5E19" w:rsidR="005D0F4C" w:rsidRPr="001B6975" w:rsidRDefault="005D0F4C" w:rsidP="005D0F4C">
            <w:pPr>
              <w:jc w:val="center"/>
              <w:rPr>
                <w:rFonts w:eastAsia="Times New Roman" w:cs="Times New Roman"/>
                <w:kern w:val="0"/>
                <w14:ligatures w14:val="none"/>
              </w:rPr>
            </w:pPr>
            <w:r>
              <w:rPr>
                <w:rFonts w:eastAsia="Times New Roman" w:cs="Times New Roman"/>
                <w:kern w:val="0"/>
                <w14:ligatures w14:val="none"/>
              </w:rPr>
              <w:t>*</w:t>
            </w:r>
          </w:p>
        </w:tc>
      </w:tr>
    </w:tbl>
    <w:p w14:paraId="0BC8C35F" w14:textId="77777777" w:rsidR="00FD742C" w:rsidRPr="00FD742C" w:rsidRDefault="00FD742C" w:rsidP="005F17A6">
      <w:pPr>
        <w:jc w:val="center"/>
        <w:rPr>
          <w:b/>
          <w:bCs/>
          <w:sz w:val="26"/>
          <w:szCs w:val="26"/>
        </w:rPr>
      </w:pPr>
    </w:p>
    <w:sectPr w:rsidR="00FD742C" w:rsidRPr="00FD742C"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427D13"/>
    <w:multiLevelType w:val="hybridMultilevel"/>
    <w:tmpl w:val="4E9E9AA4"/>
    <w:lvl w:ilvl="0" w:tplc="0396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01D33"/>
    <w:multiLevelType w:val="hybridMultilevel"/>
    <w:tmpl w:val="D3FAB746"/>
    <w:lvl w:ilvl="0" w:tplc="03960DF0">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11"/>
  </w:num>
  <w:num w:numId="5">
    <w:abstractNumId w:val="1"/>
  </w:num>
  <w:num w:numId="6">
    <w:abstractNumId w:val="7"/>
  </w:num>
  <w:num w:numId="7">
    <w:abstractNumId w:val="0"/>
  </w:num>
  <w:num w:numId="8">
    <w:abstractNumId w:val="2"/>
  </w:num>
  <w:num w:numId="9">
    <w:abstractNumId w:val="10"/>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06C5"/>
    <w:rsid w:val="000511EB"/>
    <w:rsid w:val="00053DE5"/>
    <w:rsid w:val="00061739"/>
    <w:rsid w:val="000B4234"/>
    <w:rsid w:val="0010019A"/>
    <w:rsid w:val="00124D7A"/>
    <w:rsid w:val="00126D66"/>
    <w:rsid w:val="001A1432"/>
    <w:rsid w:val="001B6975"/>
    <w:rsid w:val="001C56D8"/>
    <w:rsid w:val="001E1972"/>
    <w:rsid w:val="001F0C45"/>
    <w:rsid w:val="001F66F3"/>
    <w:rsid w:val="00216DA5"/>
    <w:rsid w:val="00223029"/>
    <w:rsid w:val="00271C4A"/>
    <w:rsid w:val="002B19D3"/>
    <w:rsid w:val="002D35DA"/>
    <w:rsid w:val="00322980"/>
    <w:rsid w:val="0042654D"/>
    <w:rsid w:val="00444EE2"/>
    <w:rsid w:val="004657C2"/>
    <w:rsid w:val="00467E46"/>
    <w:rsid w:val="00496DA9"/>
    <w:rsid w:val="00515FDD"/>
    <w:rsid w:val="005D0F4C"/>
    <w:rsid w:val="005F17A6"/>
    <w:rsid w:val="006B3B41"/>
    <w:rsid w:val="006C5CCD"/>
    <w:rsid w:val="006D4C75"/>
    <w:rsid w:val="006D60F5"/>
    <w:rsid w:val="006F6E49"/>
    <w:rsid w:val="00702B3C"/>
    <w:rsid w:val="0070621E"/>
    <w:rsid w:val="007C531E"/>
    <w:rsid w:val="007D1AC5"/>
    <w:rsid w:val="00800367"/>
    <w:rsid w:val="00810E8E"/>
    <w:rsid w:val="00822ED7"/>
    <w:rsid w:val="00895D1F"/>
    <w:rsid w:val="008C118B"/>
    <w:rsid w:val="00901602"/>
    <w:rsid w:val="00920852"/>
    <w:rsid w:val="009976A4"/>
    <w:rsid w:val="009B3713"/>
    <w:rsid w:val="00A3544F"/>
    <w:rsid w:val="00A6472F"/>
    <w:rsid w:val="00A73A9F"/>
    <w:rsid w:val="00AA0BF5"/>
    <w:rsid w:val="00AB3E07"/>
    <w:rsid w:val="00AD1954"/>
    <w:rsid w:val="00B0574E"/>
    <w:rsid w:val="00B3332E"/>
    <w:rsid w:val="00B80C23"/>
    <w:rsid w:val="00B81AB9"/>
    <w:rsid w:val="00BA3B21"/>
    <w:rsid w:val="00C92A17"/>
    <w:rsid w:val="00CE6788"/>
    <w:rsid w:val="00D42ECC"/>
    <w:rsid w:val="00D43FD6"/>
    <w:rsid w:val="00D70EFA"/>
    <w:rsid w:val="00DA173C"/>
    <w:rsid w:val="00E5397A"/>
    <w:rsid w:val="00E54FAB"/>
    <w:rsid w:val="00E579E8"/>
    <w:rsid w:val="00EF7E25"/>
    <w:rsid w:val="00F1431F"/>
    <w:rsid w:val="00F43684"/>
    <w:rsid w:val="00F7401D"/>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5</Pages>
  <Words>1456</Words>
  <Characters>8305</Characters>
  <Application>Microsoft Office Word</Application>
  <DocSecurity>0</DocSecurity>
  <Lines>69</Lines>
  <Paragraphs>19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39</cp:revision>
  <dcterms:created xsi:type="dcterms:W3CDTF">2025-09-08T09:28:00Z</dcterms:created>
  <dcterms:modified xsi:type="dcterms:W3CDTF">2025-12-20T08:04:00Z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